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089CE" w14:textId="69D6D17F" w:rsidR="004F1E16" w:rsidRPr="000B127F" w:rsidRDefault="004F1E16" w:rsidP="004F1E16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>
        <w:rPr>
          <w:b/>
          <w:bCs/>
          <w:color w:val="000000" w:themeColor="text1"/>
          <w:sz w:val="20"/>
          <w:szCs w:val="20"/>
          <w:lang w:val="en-US"/>
        </w:rPr>
        <w:t>SOURCE DATA</w:t>
      </w:r>
      <w:r w:rsidRPr="000B127F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2C3A2956" w14:textId="77777777" w:rsidR="004F1E16" w:rsidRDefault="004F1E16" w:rsidP="00D33FEC">
      <w:pPr>
        <w:jc w:val="both"/>
        <w:rPr>
          <w:color w:val="000000" w:themeColor="text1"/>
          <w:sz w:val="20"/>
          <w:szCs w:val="20"/>
          <w:lang w:val="en-US"/>
        </w:rPr>
      </w:pPr>
    </w:p>
    <w:p w14:paraId="2E45AB2D" w14:textId="01CAD497" w:rsidR="00D33FEC" w:rsidRDefault="00D33FEC" w:rsidP="00D33FEC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The dataset contains all the images, including protein and RNA blots</w:t>
      </w:r>
      <w:r w:rsidR="002940B0">
        <w:rPr>
          <w:color w:val="000000" w:themeColor="text1"/>
          <w:sz w:val="20"/>
          <w:szCs w:val="20"/>
          <w:lang w:val="en-US"/>
        </w:rPr>
        <w:t xml:space="preserve">. Raw image and source files can be found in the associated </w:t>
      </w:r>
      <w:proofErr w:type="spellStart"/>
      <w:r w:rsidR="002940B0">
        <w:rPr>
          <w:color w:val="000000" w:themeColor="text1"/>
          <w:sz w:val="20"/>
          <w:szCs w:val="20"/>
          <w:lang w:val="en-US"/>
        </w:rPr>
        <w:t>Zenodo</w:t>
      </w:r>
      <w:proofErr w:type="spellEnd"/>
      <w:r w:rsidR="002940B0">
        <w:rPr>
          <w:color w:val="000000" w:themeColor="text1"/>
          <w:sz w:val="20"/>
          <w:szCs w:val="20"/>
          <w:lang w:val="en-US"/>
        </w:rPr>
        <w:t xml:space="preserve"> dataset: </w:t>
      </w:r>
      <w:r w:rsidR="002940B0" w:rsidRPr="002940B0">
        <w:rPr>
          <w:color w:val="000000" w:themeColor="text1"/>
          <w:sz w:val="20"/>
          <w:szCs w:val="20"/>
          <w:lang w:val="en-US"/>
        </w:rPr>
        <w:t>(</w:t>
      </w:r>
      <w:hyperlink r:id="rId5" w:history="1">
        <w:r w:rsidR="002940B0" w:rsidRPr="002940B0">
          <w:rPr>
            <w:rStyle w:val="Hyperlink"/>
            <w:sz w:val="20"/>
            <w:szCs w:val="20"/>
            <w:lang w:val="en-US"/>
          </w:rPr>
          <w:t>www.zenodo.org</w:t>
        </w:r>
      </w:hyperlink>
      <w:r w:rsidR="002940B0" w:rsidRPr="002940B0">
        <w:rPr>
          <w:color w:val="000000" w:themeColor="text1"/>
          <w:sz w:val="20"/>
          <w:szCs w:val="20"/>
          <w:lang w:val="en-US"/>
        </w:rPr>
        <w:t xml:space="preserve">) under the </w:t>
      </w:r>
      <w:proofErr w:type="spellStart"/>
      <w:r w:rsidR="002940B0" w:rsidRPr="002940B0">
        <w:rPr>
          <w:color w:val="000000" w:themeColor="text1"/>
          <w:sz w:val="20"/>
          <w:szCs w:val="20"/>
          <w:lang w:val="en-US"/>
        </w:rPr>
        <w:t>doi</w:t>
      </w:r>
      <w:proofErr w:type="spellEnd"/>
      <w:r w:rsidR="002940B0" w:rsidRPr="002940B0">
        <w:rPr>
          <w:color w:val="000000" w:themeColor="text1"/>
          <w:sz w:val="20"/>
          <w:szCs w:val="20"/>
          <w:lang w:val="en-US"/>
        </w:rPr>
        <w:t xml:space="preserve">: </w:t>
      </w:r>
      <w:hyperlink r:id="rId6" w:history="1">
        <w:r w:rsidR="002940B0" w:rsidRPr="002940B0">
          <w:rPr>
            <w:rStyle w:val="Hyperlink"/>
            <w:sz w:val="20"/>
            <w:szCs w:val="20"/>
          </w:rPr>
          <w:t>10.5281/zenodo.14037413</w:t>
        </w:r>
      </w:hyperlink>
      <w:r w:rsidR="002940B0" w:rsidRPr="002940B0">
        <w:rPr>
          <w:color w:val="000000" w:themeColor="text1"/>
          <w:sz w:val="20"/>
          <w:szCs w:val="20"/>
          <w:lang w:val="en-US"/>
        </w:rPr>
        <w:t>.</w:t>
      </w:r>
      <w:r w:rsidR="00BA4B10">
        <w:rPr>
          <w:color w:val="000000" w:themeColor="text1"/>
          <w:sz w:val="20"/>
          <w:szCs w:val="20"/>
          <w:lang w:val="en-US"/>
        </w:rPr>
        <w:t xml:space="preserve"> </w:t>
      </w:r>
      <w:r w:rsidR="000107F5">
        <w:rPr>
          <w:color w:val="000000" w:themeColor="text1"/>
          <w:sz w:val="20"/>
          <w:szCs w:val="20"/>
          <w:lang w:val="en-US"/>
        </w:rPr>
        <w:t xml:space="preserve">DNA and </w:t>
      </w:r>
      <w:r w:rsidR="00BA4B10">
        <w:rPr>
          <w:color w:val="000000" w:themeColor="text1"/>
          <w:sz w:val="20"/>
          <w:szCs w:val="20"/>
          <w:lang w:val="en-US"/>
        </w:rPr>
        <w:t xml:space="preserve">protein sequences used for </w:t>
      </w:r>
      <w:r w:rsidR="000107F5">
        <w:rPr>
          <w:color w:val="000000" w:themeColor="text1"/>
          <w:sz w:val="20"/>
          <w:szCs w:val="20"/>
          <w:lang w:val="en-US"/>
        </w:rPr>
        <w:t>phylogenetic trees, do plots…,</w:t>
      </w:r>
      <w:r w:rsidR="00BA4B10">
        <w:rPr>
          <w:color w:val="000000" w:themeColor="text1"/>
          <w:sz w:val="20"/>
          <w:szCs w:val="20"/>
          <w:lang w:val="en-US"/>
        </w:rPr>
        <w:t xml:space="preserve"> and any other type of source data,</w:t>
      </w:r>
      <w:r>
        <w:rPr>
          <w:color w:val="000000" w:themeColor="text1"/>
          <w:sz w:val="20"/>
          <w:szCs w:val="20"/>
          <w:lang w:val="en-US"/>
        </w:rPr>
        <w:t xml:space="preserve"> sorted by figure and figure panel</w:t>
      </w:r>
      <w:r w:rsidR="002940B0">
        <w:rPr>
          <w:color w:val="000000" w:themeColor="text1"/>
          <w:sz w:val="20"/>
          <w:szCs w:val="20"/>
          <w:lang w:val="en-US"/>
        </w:rPr>
        <w:t xml:space="preserve"> can be found here as well as in the </w:t>
      </w:r>
      <w:proofErr w:type="spellStart"/>
      <w:r w:rsidR="002940B0">
        <w:rPr>
          <w:color w:val="000000" w:themeColor="text1"/>
          <w:sz w:val="20"/>
          <w:szCs w:val="20"/>
          <w:lang w:val="en-US"/>
        </w:rPr>
        <w:t>Zenodo</w:t>
      </w:r>
      <w:proofErr w:type="spellEnd"/>
      <w:r w:rsidR="002940B0">
        <w:rPr>
          <w:color w:val="000000" w:themeColor="text1"/>
          <w:sz w:val="20"/>
          <w:szCs w:val="20"/>
          <w:lang w:val="en-US"/>
        </w:rPr>
        <w:t xml:space="preserve"> dataset together with genome browser tracks ready to use</w:t>
      </w:r>
      <w:r>
        <w:rPr>
          <w:color w:val="000000" w:themeColor="text1"/>
          <w:sz w:val="20"/>
          <w:szCs w:val="20"/>
          <w:lang w:val="en-US"/>
        </w:rPr>
        <w:t>.</w:t>
      </w:r>
      <w:r w:rsidR="00BA4B10">
        <w:rPr>
          <w:color w:val="000000" w:themeColor="text1"/>
          <w:sz w:val="20"/>
          <w:szCs w:val="20"/>
          <w:lang w:val="en-US"/>
        </w:rPr>
        <w:t xml:space="preserve"> Plasmids generated for this study have been deposited in </w:t>
      </w:r>
      <w:proofErr w:type="spellStart"/>
      <w:r w:rsidR="00BA4B10">
        <w:rPr>
          <w:color w:val="000000" w:themeColor="text1"/>
          <w:sz w:val="20"/>
          <w:szCs w:val="20"/>
          <w:lang w:val="en-US"/>
        </w:rPr>
        <w:t>Addgene</w:t>
      </w:r>
      <w:proofErr w:type="spellEnd"/>
      <w:r w:rsidR="00BA4B10">
        <w:rPr>
          <w:color w:val="000000" w:themeColor="text1"/>
          <w:sz w:val="20"/>
          <w:szCs w:val="20"/>
          <w:lang w:val="en-US"/>
        </w:rPr>
        <w:t xml:space="preserve">. They are listed below together with previously existing plasmids obtained from </w:t>
      </w:r>
      <w:proofErr w:type="spellStart"/>
      <w:r w:rsidR="00BA4B10">
        <w:rPr>
          <w:color w:val="000000" w:themeColor="text1"/>
          <w:sz w:val="20"/>
          <w:szCs w:val="20"/>
          <w:lang w:val="en-US"/>
        </w:rPr>
        <w:t>Addgene</w:t>
      </w:r>
      <w:proofErr w:type="spellEnd"/>
      <w:r w:rsidR="00FC6492">
        <w:rPr>
          <w:color w:val="000000" w:themeColor="text1"/>
          <w:sz w:val="20"/>
          <w:szCs w:val="20"/>
          <w:lang w:val="en-US"/>
        </w:rPr>
        <w:t xml:space="preserve"> and used in this study</w:t>
      </w:r>
      <w:r w:rsidR="00BA4B10">
        <w:rPr>
          <w:color w:val="000000" w:themeColor="text1"/>
          <w:sz w:val="20"/>
          <w:szCs w:val="20"/>
          <w:lang w:val="en-US"/>
        </w:rPr>
        <w:t xml:space="preserve">. </w:t>
      </w:r>
      <w:r>
        <w:rPr>
          <w:color w:val="000000" w:themeColor="text1"/>
          <w:sz w:val="20"/>
          <w:szCs w:val="20"/>
          <w:lang w:val="en-US"/>
        </w:rPr>
        <w:t xml:space="preserve">NGS data has been deposited on </w:t>
      </w:r>
      <w:r w:rsidR="001B7B50">
        <w:rPr>
          <w:color w:val="000000" w:themeColor="text1"/>
          <w:sz w:val="20"/>
          <w:szCs w:val="20"/>
          <w:lang w:val="en-US"/>
        </w:rPr>
        <w:t>NCBI SRA</w:t>
      </w:r>
      <w:r>
        <w:rPr>
          <w:color w:val="000000" w:themeColor="text1"/>
          <w:sz w:val="20"/>
          <w:szCs w:val="20"/>
          <w:lang w:val="en-US"/>
        </w:rPr>
        <w:t xml:space="preserve">, accession numbers of datasets used in each figure are listed accordingly </w:t>
      </w:r>
      <w:r w:rsidR="000107F5">
        <w:rPr>
          <w:color w:val="000000" w:themeColor="text1"/>
          <w:sz w:val="20"/>
          <w:szCs w:val="20"/>
          <w:lang w:val="en-US"/>
        </w:rPr>
        <w:t>in</w:t>
      </w:r>
      <w:r>
        <w:rPr>
          <w:color w:val="000000" w:themeColor="text1"/>
          <w:sz w:val="20"/>
          <w:szCs w:val="20"/>
          <w:lang w:val="en-US"/>
        </w:rPr>
        <w:t xml:space="preserve"> this document.</w:t>
      </w:r>
      <w:r w:rsidR="00BA4B10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 xml:space="preserve"> The content of each file is:</w:t>
      </w:r>
    </w:p>
    <w:p w14:paraId="447DD475" w14:textId="77777777" w:rsidR="00D33FEC" w:rsidRPr="00264C4E" w:rsidRDefault="00D33FEC" w:rsidP="00D33FEC">
      <w:pPr>
        <w:pStyle w:val="ListParagraph"/>
        <w:jc w:val="both"/>
        <w:rPr>
          <w:sz w:val="20"/>
          <w:szCs w:val="20"/>
          <w:lang w:val="en-US"/>
        </w:rPr>
      </w:pPr>
    </w:p>
    <w:p w14:paraId="2A4C581C" w14:textId="523861C0" w:rsidR="00D33FEC" w:rsidRPr="00F24A1D" w:rsidRDefault="00D33FEC" w:rsidP="00D33FEC">
      <w:pPr>
        <w:jc w:val="both"/>
        <w:rPr>
          <w:b/>
          <w:bCs/>
          <w:sz w:val="20"/>
          <w:szCs w:val="20"/>
          <w:lang w:val="en-US"/>
        </w:rPr>
      </w:pPr>
      <w:r w:rsidRPr="00F24A1D">
        <w:rPr>
          <w:b/>
          <w:bCs/>
          <w:sz w:val="20"/>
          <w:szCs w:val="20"/>
          <w:lang w:val="en-US"/>
        </w:rPr>
        <w:t xml:space="preserve">FIGURE </w:t>
      </w:r>
      <w:r w:rsidR="00BA4B10">
        <w:rPr>
          <w:b/>
          <w:bCs/>
          <w:sz w:val="20"/>
          <w:szCs w:val="20"/>
          <w:lang w:val="en-US"/>
        </w:rPr>
        <w:t>3</w:t>
      </w:r>
      <w:r w:rsidRPr="00F24A1D">
        <w:rPr>
          <w:b/>
          <w:bCs/>
          <w:sz w:val="20"/>
          <w:szCs w:val="20"/>
          <w:lang w:val="en-US"/>
        </w:rPr>
        <w:t>:</w:t>
      </w:r>
    </w:p>
    <w:p w14:paraId="4DDCE836" w14:textId="6F0FF002" w:rsidR="00D33FEC" w:rsidRDefault="00BA4B10" w:rsidP="00D33FEC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3</w:t>
      </w:r>
      <w:r w:rsidR="00E453F8">
        <w:rPr>
          <w:b/>
          <w:bCs/>
          <w:sz w:val="20"/>
          <w:szCs w:val="20"/>
          <w:lang w:val="en-US"/>
        </w:rPr>
        <w:t>A</w:t>
      </w:r>
      <w:r w:rsidR="00D33FEC">
        <w:rPr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 xml:space="preserve">Picture of </w:t>
      </w:r>
      <w:r w:rsidRPr="002B4799">
        <w:rPr>
          <w:i/>
          <w:iCs/>
          <w:sz w:val="20"/>
          <w:szCs w:val="20"/>
          <w:lang w:val="en-US"/>
        </w:rPr>
        <w:t>Spirodela polyrhiza</w:t>
      </w:r>
      <w:r>
        <w:rPr>
          <w:sz w:val="20"/>
          <w:szCs w:val="20"/>
          <w:lang w:val="en-US"/>
        </w:rPr>
        <w:t xml:space="preserve"> (used as well in</w:t>
      </w:r>
      <w:r w:rsidR="008B3441">
        <w:rPr>
          <w:sz w:val="20"/>
          <w:szCs w:val="20"/>
          <w:lang w:val="en-US"/>
        </w:rPr>
        <w:t xml:space="preserve"> S</w:t>
      </w:r>
      <w:r w:rsidR="000C0488">
        <w:rPr>
          <w:sz w:val="20"/>
          <w:szCs w:val="20"/>
          <w:lang w:val="en-US"/>
        </w:rPr>
        <w:t>1</w:t>
      </w:r>
      <w:r w:rsidR="00FC6492">
        <w:rPr>
          <w:sz w:val="20"/>
          <w:szCs w:val="20"/>
          <w:lang w:val="en-US"/>
        </w:rPr>
        <w:t>9A</w:t>
      </w:r>
      <w:r w:rsidR="008B3441">
        <w:rPr>
          <w:sz w:val="20"/>
          <w:szCs w:val="20"/>
          <w:lang w:val="en-US"/>
        </w:rPr>
        <w:t>, S2</w:t>
      </w:r>
      <w:r w:rsidR="00FC6492">
        <w:rPr>
          <w:sz w:val="20"/>
          <w:szCs w:val="20"/>
          <w:lang w:val="en-US"/>
        </w:rPr>
        <w:t>6B, D</w:t>
      </w:r>
      <w:r>
        <w:rPr>
          <w:sz w:val="20"/>
          <w:szCs w:val="20"/>
          <w:lang w:val="en-US"/>
        </w:rPr>
        <w:t>)</w:t>
      </w:r>
      <w:r w:rsidR="00D33FEC">
        <w:rPr>
          <w:sz w:val="20"/>
          <w:szCs w:val="20"/>
          <w:lang w:val="en-US"/>
        </w:rPr>
        <w:t>.</w:t>
      </w:r>
    </w:p>
    <w:p w14:paraId="618474CB" w14:textId="77777777" w:rsidR="00D33FEC" w:rsidRPr="00BE3CBA" w:rsidRDefault="00D33FEC" w:rsidP="00D33FEC">
      <w:pPr>
        <w:jc w:val="both"/>
        <w:rPr>
          <w:color w:val="FF0000"/>
          <w:sz w:val="20"/>
          <w:szCs w:val="20"/>
          <w:lang w:val="en-US"/>
        </w:rPr>
      </w:pPr>
    </w:p>
    <w:p w14:paraId="31816C6F" w14:textId="010B5C4A" w:rsidR="00D33FEC" w:rsidRPr="00F24A1D" w:rsidRDefault="00D33FEC" w:rsidP="00D33FEC">
      <w:pPr>
        <w:jc w:val="both"/>
        <w:rPr>
          <w:b/>
          <w:bCs/>
          <w:sz w:val="20"/>
          <w:szCs w:val="20"/>
          <w:lang w:val="en-US"/>
        </w:rPr>
      </w:pPr>
      <w:r w:rsidRPr="00F24A1D">
        <w:rPr>
          <w:b/>
          <w:bCs/>
          <w:sz w:val="20"/>
          <w:szCs w:val="20"/>
          <w:lang w:val="en-US"/>
        </w:rPr>
        <w:t xml:space="preserve">FIGURE </w:t>
      </w:r>
      <w:r w:rsidR="008B3441">
        <w:rPr>
          <w:b/>
          <w:bCs/>
          <w:sz w:val="20"/>
          <w:szCs w:val="20"/>
          <w:lang w:val="en-US"/>
        </w:rPr>
        <w:t>5</w:t>
      </w:r>
      <w:r w:rsidRPr="00F24A1D">
        <w:rPr>
          <w:b/>
          <w:bCs/>
          <w:sz w:val="20"/>
          <w:szCs w:val="20"/>
          <w:lang w:val="en-US"/>
        </w:rPr>
        <w:t>:</w:t>
      </w:r>
    </w:p>
    <w:p w14:paraId="30FF91C5" w14:textId="0B9B8933" w:rsidR="00D33FEC" w:rsidRDefault="00ED5780" w:rsidP="00D33FEC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5</w:t>
      </w:r>
      <w:r w:rsidR="00E453F8">
        <w:rPr>
          <w:b/>
          <w:bCs/>
          <w:sz w:val="20"/>
          <w:szCs w:val="20"/>
          <w:lang w:val="en-US"/>
        </w:rPr>
        <w:t>A</w:t>
      </w:r>
      <w:r w:rsidR="00D33FEC" w:rsidRPr="00F24A1D">
        <w:rPr>
          <w:b/>
          <w:bCs/>
          <w:sz w:val="20"/>
          <w:szCs w:val="20"/>
          <w:lang w:val="en-US"/>
        </w:rPr>
        <w:t>:</w:t>
      </w:r>
      <w:r w:rsidR="00D33FE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Western blot image files for the detection of H3K9me1, H3K9me2 and H3 in </w:t>
      </w:r>
      <w:r w:rsidRPr="002B4799">
        <w:rPr>
          <w:i/>
          <w:iCs/>
          <w:sz w:val="20"/>
          <w:szCs w:val="20"/>
          <w:lang w:val="en-US"/>
        </w:rPr>
        <w:t>Arabidopsis</w:t>
      </w:r>
      <w:r w:rsidRPr="00ED5780">
        <w:rPr>
          <w:sz w:val="20"/>
          <w:szCs w:val="20"/>
          <w:lang w:val="en-US"/>
        </w:rPr>
        <w:t xml:space="preserve"> and </w:t>
      </w:r>
      <w:r w:rsidRPr="002B4799">
        <w:rPr>
          <w:i/>
          <w:iCs/>
          <w:sz w:val="20"/>
          <w:szCs w:val="20"/>
          <w:lang w:val="en-US"/>
        </w:rPr>
        <w:t>Spirodela</w:t>
      </w:r>
      <w:r w:rsidR="00D33FEC">
        <w:rPr>
          <w:sz w:val="20"/>
          <w:szCs w:val="20"/>
          <w:lang w:val="en-US"/>
        </w:rPr>
        <w:t>.</w:t>
      </w:r>
    </w:p>
    <w:p w14:paraId="746C17F3" w14:textId="77777777" w:rsidR="002D1D8C" w:rsidRDefault="002D1D8C" w:rsidP="002D1D8C">
      <w:pPr>
        <w:jc w:val="both"/>
        <w:rPr>
          <w:sz w:val="20"/>
          <w:szCs w:val="20"/>
          <w:lang w:val="en-US"/>
        </w:rPr>
      </w:pPr>
    </w:p>
    <w:p w14:paraId="2D7278DF" w14:textId="5ED9C1F5" w:rsidR="002D1D8C" w:rsidRPr="00F24A1D" w:rsidRDefault="002D1D8C" w:rsidP="002D1D8C">
      <w:pPr>
        <w:jc w:val="both"/>
        <w:rPr>
          <w:b/>
          <w:bCs/>
          <w:sz w:val="20"/>
          <w:szCs w:val="20"/>
          <w:lang w:val="en-US"/>
        </w:rPr>
      </w:pPr>
      <w:r w:rsidRPr="00F24A1D">
        <w:rPr>
          <w:b/>
          <w:bCs/>
          <w:sz w:val="20"/>
          <w:szCs w:val="20"/>
          <w:lang w:val="en-US"/>
        </w:rPr>
        <w:t xml:space="preserve">FIGURE </w:t>
      </w:r>
      <w:r>
        <w:rPr>
          <w:b/>
          <w:bCs/>
          <w:sz w:val="20"/>
          <w:szCs w:val="20"/>
          <w:lang w:val="en-US"/>
        </w:rPr>
        <w:t>7</w:t>
      </w:r>
      <w:r w:rsidRPr="00F24A1D">
        <w:rPr>
          <w:b/>
          <w:bCs/>
          <w:sz w:val="20"/>
          <w:szCs w:val="20"/>
          <w:lang w:val="en-US"/>
        </w:rPr>
        <w:t>:</w:t>
      </w:r>
    </w:p>
    <w:p w14:paraId="1B93DE47" w14:textId="68EB25B1" w:rsidR="002D1D8C" w:rsidRDefault="002D1D8C" w:rsidP="002D1D8C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7</w:t>
      </w:r>
      <w:r w:rsidR="00E453F8">
        <w:rPr>
          <w:b/>
          <w:bCs/>
          <w:sz w:val="20"/>
          <w:szCs w:val="20"/>
          <w:lang w:val="en-US"/>
        </w:rPr>
        <w:t>A</w:t>
      </w:r>
      <w:r w:rsidRPr="00F24A1D">
        <w:rPr>
          <w:b/>
          <w:bCs/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Western blot and Coomassie image files for the detection of FHA-AtAGO4</w:t>
      </w:r>
      <w:r w:rsidR="00710219">
        <w:rPr>
          <w:sz w:val="20"/>
          <w:szCs w:val="20"/>
          <w:lang w:val="en-US"/>
        </w:rPr>
        <w:t>_gDNA</w:t>
      </w:r>
      <w:r>
        <w:rPr>
          <w:sz w:val="20"/>
          <w:szCs w:val="20"/>
          <w:lang w:val="en-US"/>
        </w:rPr>
        <w:t xml:space="preserve"> and FHA-SpAGO4a</w:t>
      </w:r>
      <w:r w:rsidR="00710219">
        <w:rPr>
          <w:sz w:val="20"/>
          <w:szCs w:val="20"/>
          <w:lang w:val="en-US"/>
        </w:rPr>
        <w:t>_cDNA</w:t>
      </w:r>
      <w:r>
        <w:rPr>
          <w:sz w:val="20"/>
          <w:szCs w:val="20"/>
          <w:lang w:val="en-US"/>
        </w:rPr>
        <w:t xml:space="preserve"> in input and IP fractions from transient expression in </w:t>
      </w:r>
      <w:r>
        <w:rPr>
          <w:i/>
          <w:iCs/>
          <w:sz w:val="20"/>
          <w:szCs w:val="20"/>
          <w:lang w:val="en-US"/>
        </w:rPr>
        <w:t>N. benthamiana</w:t>
      </w:r>
      <w:r>
        <w:rPr>
          <w:sz w:val="20"/>
          <w:szCs w:val="20"/>
          <w:lang w:val="en-US"/>
        </w:rPr>
        <w:t>.</w:t>
      </w:r>
    </w:p>
    <w:p w14:paraId="3E36427B" w14:textId="6B7F0AF9" w:rsidR="002D1D8C" w:rsidRDefault="002D1D8C" w:rsidP="002D1D8C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7</w:t>
      </w:r>
      <w:r w:rsidR="00E453F8">
        <w:rPr>
          <w:b/>
          <w:bCs/>
          <w:sz w:val="20"/>
          <w:szCs w:val="20"/>
          <w:lang w:val="en-US"/>
        </w:rPr>
        <w:t>D</w:t>
      </w:r>
      <w:r>
        <w:rPr>
          <w:b/>
          <w:bCs/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image files of </w:t>
      </w:r>
      <w:r>
        <w:rPr>
          <w:i/>
          <w:iCs/>
          <w:sz w:val="20"/>
          <w:szCs w:val="20"/>
          <w:lang w:val="en-US"/>
        </w:rPr>
        <w:t>N. benthamiana</w:t>
      </w:r>
      <w:r>
        <w:rPr>
          <w:sz w:val="20"/>
          <w:szCs w:val="20"/>
          <w:lang w:val="en-US"/>
        </w:rPr>
        <w:t xml:space="preserve"> leaves infiltrated with RUBY or Scarlet hairpin (</w:t>
      </w:r>
      <w:proofErr w:type="spellStart"/>
      <w:r>
        <w:rPr>
          <w:sz w:val="20"/>
          <w:szCs w:val="20"/>
          <w:lang w:val="en-US"/>
        </w:rPr>
        <w:t>hpScarlet</w:t>
      </w:r>
      <w:proofErr w:type="spellEnd"/>
      <w:r>
        <w:rPr>
          <w:sz w:val="20"/>
          <w:szCs w:val="20"/>
          <w:lang w:val="en-US"/>
        </w:rPr>
        <w:t xml:space="preserve">) and </w:t>
      </w:r>
      <w:r>
        <w:rPr>
          <w:color w:val="000000" w:themeColor="text1"/>
          <w:sz w:val="20"/>
          <w:szCs w:val="20"/>
          <w:lang w:val="en-US"/>
        </w:rPr>
        <w:t xml:space="preserve">Northern blots </w:t>
      </w:r>
      <w:r>
        <w:rPr>
          <w:sz w:val="20"/>
          <w:szCs w:val="20"/>
          <w:lang w:val="en-US"/>
        </w:rPr>
        <w:t xml:space="preserve">image files for the detection of siRNAs produced by RUBY and </w:t>
      </w:r>
      <w:proofErr w:type="spellStart"/>
      <w:r>
        <w:rPr>
          <w:sz w:val="20"/>
          <w:szCs w:val="20"/>
          <w:lang w:val="en-US"/>
        </w:rPr>
        <w:t>hpScarlet</w:t>
      </w:r>
      <w:proofErr w:type="spellEnd"/>
      <w:r>
        <w:rPr>
          <w:sz w:val="20"/>
          <w:szCs w:val="20"/>
          <w:lang w:val="en-US"/>
        </w:rPr>
        <w:t xml:space="preserve"> transiently expressed in </w:t>
      </w:r>
      <w:r>
        <w:rPr>
          <w:i/>
          <w:iCs/>
          <w:sz w:val="20"/>
          <w:szCs w:val="20"/>
          <w:lang w:val="en-US"/>
        </w:rPr>
        <w:t>N. benthamiana</w:t>
      </w:r>
      <w:r>
        <w:rPr>
          <w:sz w:val="20"/>
          <w:szCs w:val="20"/>
          <w:lang w:val="en-US"/>
        </w:rPr>
        <w:t>.</w:t>
      </w:r>
    </w:p>
    <w:p w14:paraId="52CB856B" w14:textId="022F16BC" w:rsidR="002D1D8C" w:rsidRPr="002D1D8C" w:rsidRDefault="002D1D8C" w:rsidP="002D1D8C">
      <w:pPr>
        <w:pStyle w:val="ListParagraph"/>
        <w:numPr>
          <w:ilvl w:val="0"/>
          <w:numId w:val="1"/>
        </w:num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7</w:t>
      </w:r>
      <w:r w:rsidR="00E453F8">
        <w:rPr>
          <w:b/>
          <w:bCs/>
          <w:sz w:val="20"/>
          <w:szCs w:val="20"/>
          <w:lang w:val="en-US"/>
        </w:rPr>
        <w:t>E</w:t>
      </w:r>
      <w:r>
        <w:rPr>
          <w:b/>
          <w:bCs/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image files of </w:t>
      </w:r>
      <w:r w:rsidRPr="002B4799">
        <w:rPr>
          <w:i/>
          <w:iCs/>
          <w:sz w:val="20"/>
          <w:szCs w:val="20"/>
          <w:lang w:val="en-US"/>
        </w:rPr>
        <w:t>Spirodela</w:t>
      </w:r>
      <w:r>
        <w:rPr>
          <w:sz w:val="20"/>
          <w:szCs w:val="20"/>
          <w:lang w:val="en-US"/>
        </w:rPr>
        <w:t xml:space="preserve"> cultures in dishes infiltrated with RUBY or Scarlet hairpin (</w:t>
      </w:r>
      <w:proofErr w:type="spellStart"/>
      <w:r>
        <w:rPr>
          <w:sz w:val="20"/>
          <w:szCs w:val="20"/>
          <w:lang w:val="en-US"/>
        </w:rPr>
        <w:t>hpScarlet</w:t>
      </w:r>
      <w:proofErr w:type="spellEnd"/>
      <w:r>
        <w:rPr>
          <w:sz w:val="20"/>
          <w:szCs w:val="20"/>
          <w:lang w:val="en-US"/>
        </w:rPr>
        <w:t xml:space="preserve">) and </w:t>
      </w:r>
      <w:r>
        <w:rPr>
          <w:color w:val="000000" w:themeColor="text1"/>
          <w:sz w:val="20"/>
          <w:szCs w:val="20"/>
          <w:lang w:val="en-US"/>
        </w:rPr>
        <w:t xml:space="preserve">Northern blots </w:t>
      </w:r>
      <w:r>
        <w:rPr>
          <w:sz w:val="20"/>
          <w:szCs w:val="20"/>
          <w:lang w:val="en-US"/>
        </w:rPr>
        <w:t xml:space="preserve">image files for the detection of siRNAs produced by RUBY and </w:t>
      </w:r>
      <w:proofErr w:type="spellStart"/>
      <w:r>
        <w:rPr>
          <w:sz w:val="20"/>
          <w:szCs w:val="20"/>
          <w:lang w:val="en-US"/>
        </w:rPr>
        <w:t>hpScarlet</w:t>
      </w:r>
      <w:proofErr w:type="spellEnd"/>
      <w:r>
        <w:rPr>
          <w:sz w:val="20"/>
          <w:szCs w:val="20"/>
          <w:lang w:val="en-US"/>
        </w:rPr>
        <w:t xml:space="preserve"> transiently expressed in </w:t>
      </w:r>
      <w:r w:rsidRPr="002B4799">
        <w:rPr>
          <w:i/>
          <w:iCs/>
          <w:sz w:val="20"/>
          <w:szCs w:val="20"/>
          <w:lang w:val="en-US"/>
        </w:rPr>
        <w:t>Spirodela</w:t>
      </w:r>
      <w:r>
        <w:rPr>
          <w:sz w:val="20"/>
          <w:szCs w:val="20"/>
          <w:lang w:val="en-US"/>
        </w:rPr>
        <w:t>.</w:t>
      </w:r>
    </w:p>
    <w:p w14:paraId="5B1A8AC8" w14:textId="77777777" w:rsidR="00BA4B10" w:rsidRDefault="00BA4B10" w:rsidP="00BA4B10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1FCB8BC0" w14:textId="332EA195" w:rsidR="00BA4B10" w:rsidRPr="001C5A03" w:rsidRDefault="00BA4B10" w:rsidP="00BA4B10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 w:rsidR="00903664"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 w:rsidR="00903664"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6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6B75C320" w14:textId="3C42FBAB" w:rsidR="00BA4B10" w:rsidRPr="005922C3" w:rsidRDefault="001C5A03" w:rsidP="00BA4B10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>Protein</w:t>
      </w:r>
      <w:r w:rsidR="00BA4B10" w:rsidRPr="005922C3">
        <w:rPr>
          <w:color w:val="000000" w:themeColor="text1"/>
          <w:sz w:val="20"/>
          <w:szCs w:val="20"/>
          <w:lang w:val="en-US"/>
        </w:rPr>
        <w:t xml:space="preserve"> sequences</w:t>
      </w:r>
      <w:r w:rsidRPr="005922C3">
        <w:rPr>
          <w:color w:val="000000" w:themeColor="text1"/>
          <w:sz w:val="20"/>
          <w:szCs w:val="20"/>
          <w:lang w:val="en-US"/>
        </w:rPr>
        <w:t>, and their alignment,</w:t>
      </w:r>
      <w:r w:rsidR="00BA4B10" w:rsidRPr="005922C3">
        <w:rPr>
          <w:color w:val="000000" w:themeColor="text1"/>
          <w:sz w:val="20"/>
          <w:szCs w:val="20"/>
          <w:lang w:val="en-US"/>
        </w:rPr>
        <w:t xml:space="preserve"> of several angiosperm DRB proteins, including those identified in the </w:t>
      </w:r>
      <w:r w:rsidR="00BA4B10"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="00BA4B10"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="00BA4B10"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="00BA4B10"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="00BA4B10"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="00BA4B10" w:rsidRPr="005922C3">
        <w:rPr>
          <w:color w:val="000000" w:themeColor="text1"/>
          <w:sz w:val="20"/>
          <w:szCs w:val="20"/>
          <w:lang w:val="en-US"/>
        </w:rPr>
        <w:t>) format</w:t>
      </w:r>
      <w:r w:rsidRPr="005922C3">
        <w:rPr>
          <w:color w:val="000000" w:themeColor="text1"/>
          <w:sz w:val="20"/>
          <w:szCs w:val="20"/>
          <w:lang w:val="en-US"/>
        </w:rPr>
        <w:t xml:space="preserve">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5340C401" w14:textId="77777777" w:rsidR="005922C3" w:rsidRDefault="005922C3" w:rsidP="005922C3">
      <w:pPr>
        <w:jc w:val="both"/>
        <w:rPr>
          <w:b/>
          <w:bCs/>
          <w:color w:val="FF0000"/>
          <w:sz w:val="20"/>
          <w:szCs w:val="20"/>
          <w:lang w:val="en-US"/>
        </w:rPr>
      </w:pPr>
    </w:p>
    <w:p w14:paraId="3E7FF4B3" w14:textId="7388022A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7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DDB4999" w14:textId="1DBA42DA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RDR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07029E87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70A352DD" w14:textId="174A093F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8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4AED1C9" w14:textId="2B993298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DCL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29EBB1D4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01B2DC46" w14:textId="7C478BCD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9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5B90B26" w14:textId="208A7BD6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AGO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11984481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66ED809B" w14:textId="0FE5E2EC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10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06B95F2" w14:textId="1366F3E2" w:rsidR="005922C3" w:rsidRPr="005922C3" w:rsidRDefault="004C134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DNA sequence of the Spirodela (Sp9509) </w:t>
      </w:r>
      <w:r w:rsidR="004E0D33">
        <w:rPr>
          <w:color w:val="000000" w:themeColor="text1"/>
          <w:sz w:val="20"/>
          <w:szCs w:val="20"/>
          <w:lang w:val="en-US"/>
        </w:rPr>
        <w:t>Chromosome 7 fragment</w:t>
      </w:r>
      <w:r>
        <w:rPr>
          <w:color w:val="000000" w:themeColor="text1"/>
          <w:sz w:val="20"/>
          <w:szCs w:val="20"/>
          <w:lang w:val="en-US"/>
        </w:rPr>
        <w:t xml:space="preserve"> containing the AGO5 cluster</w:t>
      </w:r>
      <w:r w:rsidR="005922C3">
        <w:rPr>
          <w:color w:val="000000" w:themeColor="text1"/>
          <w:sz w:val="20"/>
          <w:szCs w:val="20"/>
          <w:lang w:val="en-US"/>
        </w:rPr>
        <w:t>.</w:t>
      </w:r>
    </w:p>
    <w:p w14:paraId="304BE925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7A64445F" w14:textId="1C959BB2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1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739FDA15" w14:textId="201B7ED5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SHH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7926E08A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567E5548" w14:textId="08F29D2C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2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79A9C86" w14:textId="67609E84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lastRenderedPageBreak/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Snf2 remodelers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6A79FAB1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117393B4" w14:textId="450E83A3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3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19F61DC2" w14:textId="095C2BE5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 w:rsidR="003A6370">
        <w:rPr>
          <w:color w:val="000000" w:themeColor="text1"/>
          <w:sz w:val="20"/>
          <w:szCs w:val="20"/>
          <w:lang w:val="en-US"/>
        </w:rPr>
        <w:t>Class V SET-domain containing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019D96B9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11E06C41" w14:textId="54D3FF5D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4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69A5A5BE" w14:textId="425041E7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D</w:t>
      </w:r>
      <w:r w:rsidR="003A6370">
        <w:rPr>
          <w:color w:val="000000" w:themeColor="text1"/>
          <w:sz w:val="20"/>
          <w:szCs w:val="20"/>
          <w:lang w:val="en-US"/>
        </w:rPr>
        <w:t xml:space="preserve">NA methyltransferase </w:t>
      </w:r>
      <w:r w:rsidRPr="005922C3">
        <w:rPr>
          <w:color w:val="000000" w:themeColor="text1"/>
          <w:sz w:val="20"/>
          <w:szCs w:val="20"/>
          <w:lang w:val="en-US"/>
        </w:rPr>
        <w:t xml:space="preserve">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7FC72833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12D469B4" w14:textId="43A372F6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5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79E7E5A5" w14:textId="2A6E3E86" w:rsidR="005922C3" w:rsidRPr="005922C3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 w:rsidR="003A6370">
        <w:rPr>
          <w:color w:val="000000" w:themeColor="text1"/>
          <w:sz w:val="20"/>
          <w:szCs w:val="20"/>
          <w:lang w:val="en-US"/>
        </w:rPr>
        <w:t>RNA pol large subunit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3677FD1D" w14:textId="77777777" w:rsidR="005922C3" w:rsidRDefault="005922C3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</w:p>
    <w:p w14:paraId="5061E12D" w14:textId="058F81B4" w:rsidR="005922C3" w:rsidRPr="001C5A03" w:rsidRDefault="00903664" w:rsidP="005922C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5922C3">
        <w:rPr>
          <w:b/>
          <w:bCs/>
          <w:color w:val="000000" w:themeColor="text1"/>
          <w:sz w:val="20"/>
          <w:szCs w:val="20"/>
          <w:lang w:val="en-US"/>
        </w:rPr>
        <w:t>1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6</w:t>
      </w:r>
      <w:r w:rsidR="005922C3" w:rsidRPr="001C5A03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56086D76" w14:textId="34F8E297" w:rsidR="005922C3" w:rsidRPr="00D777EB" w:rsidRDefault="005922C3" w:rsidP="005922C3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 w:rsidR="003A6370">
        <w:rPr>
          <w:color w:val="000000" w:themeColor="text1"/>
          <w:sz w:val="20"/>
          <w:szCs w:val="20"/>
          <w:lang w:val="en-US"/>
        </w:rPr>
        <w:t>SPT5 and SPT5L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7D16C016" w14:textId="77777777" w:rsidR="00D777EB" w:rsidRDefault="00D777EB" w:rsidP="00D777EB">
      <w:pPr>
        <w:jc w:val="both"/>
        <w:rPr>
          <w:b/>
          <w:bCs/>
          <w:color w:val="FF0000"/>
          <w:sz w:val="20"/>
          <w:szCs w:val="20"/>
          <w:lang w:val="en-US"/>
        </w:rPr>
      </w:pPr>
    </w:p>
    <w:p w14:paraId="1351821A" w14:textId="512FE729" w:rsidR="00C76D34" w:rsidRPr="00B17151" w:rsidRDefault="00C76D34" w:rsidP="00C76D34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B17151">
        <w:rPr>
          <w:b/>
          <w:bCs/>
          <w:color w:val="000000" w:themeColor="text1"/>
          <w:sz w:val="20"/>
          <w:szCs w:val="20"/>
          <w:lang w:val="en-US"/>
        </w:rPr>
        <w:t>SUPPLEMENTAL FIGURE S17:</w:t>
      </w:r>
    </w:p>
    <w:p w14:paraId="38F8D5C5" w14:textId="38C40366" w:rsidR="00C76D34" w:rsidRPr="00D777EB" w:rsidRDefault="00C76D34" w:rsidP="00C76D34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5922C3">
        <w:rPr>
          <w:color w:val="000000" w:themeColor="text1"/>
          <w:sz w:val="20"/>
          <w:szCs w:val="20"/>
          <w:lang w:val="en-US"/>
        </w:rPr>
        <w:t xml:space="preserve">Protein sequences, and their alignment, of several </w:t>
      </w:r>
      <w:r>
        <w:rPr>
          <w:color w:val="000000" w:themeColor="text1"/>
          <w:sz w:val="20"/>
          <w:szCs w:val="20"/>
          <w:lang w:val="en-US"/>
        </w:rPr>
        <w:t xml:space="preserve">animal and plant </w:t>
      </w:r>
      <w:proofErr w:type="spellStart"/>
      <w:r>
        <w:rPr>
          <w:color w:val="000000" w:themeColor="text1"/>
          <w:sz w:val="20"/>
          <w:szCs w:val="20"/>
          <w:lang w:val="en-US"/>
        </w:rPr>
        <w:t>Uhrf</w:t>
      </w:r>
      <w:proofErr w:type="spellEnd"/>
      <w:r>
        <w:rPr>
          <w:color w:val="000000" w:themeColor="text1"/>
          <w:sz w:val="20"/>
          <w:szCs w:val="20"/>
          <w:lang w:val="en-US"/>
        </w:rPr>
        <w:t>/VIM</w:t>
      </w:r>
      <w:r w:rsidRPr="005922C3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5922C3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5922C3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5922C3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5922C3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922C3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5922C3">
        <w:rPr>
          <w:color w:val="000000" w:themeColor="text1"/>
          <w:sz w:val="20"/>
          <w:szCs w:val="20"/>
          <w:lang w:val="en-US"/>
        </w:rPr>
        <w:t xml:space="preserve">) format. Machine readable tree file is also provided </w:t>
      </w:r>
      <w:r w:rsidRPr="001C5A03">
        <w:rPr>
          <w:color w:val="000000" w:themeColor="text1"/>
          <w:sz w:val="20"/>
          <w:szCs w:val="20"/>
          <w:lang w:val="en-US"/>
        </w:rPr>
        <w:t>in Nexus format (.</w:t>
      </w:r>
      <w:proofErr w:type="spellStart"/>
      <w:r w:rsidRPr="001C5A03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1C5A03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580D5A64" w14:textId="77777777" w:rsidR="00C76D34" w:rsidRDefault="00C76D34" w:rsidP="00D777EB">
      <w:pPr>
        <w:jc w:val="both"/>
        <w:rPr>
          <w:b/>
          <w:bCs/>
          <w:color w:val="FF0000"/>
          <w:sz w:val="20"/>
          <w:szCs w:val="20"/>
          <w:lang w:val="en-US"/>
        </w:rPr>
      </w:pPr>
    </w:p>
    <w:p w14:paraId="3DA9A1EA" w14:textId="3A54A72A" w:rsidR="00C76D34" w:rsidRPr="009C0ABD" w:rsidRDefault="00C76D34" w:rsidP="00C76D34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9C0ABD">
        <w:rPr>
          <w:b/>
          <w:bCs/>
          <w:color w:val="000000" w:themeColor="text1"/>
          <w:sz w:val="20"/>
          <w:szCs w:val="20"/>
          <w:lang w:val="en-US"/>
        </w:rPr>
        <w:t>SUPPLEMENTAL FIGURE S18:</w:t>
      </w:r>
    </w:p>
    <w:p w14:paraId="2FB56D65" w14:textId="1E8EA6D6" w:rsidR="00C76D34" w:rsidRPr="00931B4F" w:rsidRDefault="00931B4F" w:rsidP="00931B4F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931B4F">
        <w:rPr>
          <w:b/>
          <w:bCs/>
          <w:color w:val="000000" w:themeColor="text1"/>
          <w:sz w:val="20"/>
          <w:szCs w:val="20"/>
          <w:lang w:val="en-US"/>
        </w:rPr>
        <w:t>S18A_B: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C76D34" w:rsidRPr="00931B4F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SUVH4</w:t>
      </w:r>
      <w:r w:rsidR="00C76D34" w:rsidRPr="00931B4F">
        <w:rPr>
          <w:color w:val="000000" w:themeColor="text1"/>
          <w:sz w:val="20"/>
          <w:szCs w:val="20"/>
          <w:lang w:val="en-US"/>
        </w:rPr>
        <w:t xml:space="preserve"> and </w:t>
      </w:r>
      <w:r>
        <w:rPr>
          <w:color w:val="000000" w:themeColor="text1"/>
          <w:sz w:val="20"/>
          <w:szCs w:val="20"/>
          <w:lang w:val="en-US"/>
        </w:rPr>
        <w:t>SUVH5/6</w:t>
      </w:r>
      <w:r w:rsidR="00C76D34" w:rsidRPr="00931B4F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="00C76D34" w:rsidRPr="00931B4F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="00C76D34" w:rsidRPr="00931B4F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="00C76D34" w:rsidRPr="00931B4F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="00C76D34" w:rsidRPr="00931B4F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="00C76D34" w:rsidRPr="00931B4F">
        <w:rPr>
          <w:color w:val="000000" w:themeColor="text1"/>
          <w:sz w:val="20"/>
          <w:szCs w:val="20"/>
          <w:lang w:val="en-US"/>
        </w:rPr>
        <w:t>(.fa</w:t>
      </w:r>
      <w:proofErr w:type="gramEnd"/>
      <w:r w:rsidR="00C76D34" w:rsidRPr="00931B4F">
        <w:rPr>
          <w:color w:val="000000" w:themeColor="text1"/>
          <w:sz w:val="20"/>
          <w:szCs w:val="20"/>
          <w:lang w:val="en-US"/>
        </w:rPr>
        <w:t>) format. Machine readable tree file is also provided in Nexus format (.</w:t>
      </w:r>
      <w:proofErr w:type="spellStart"/>
      <w:r w:rsidR="00C76D34" w:rsidRPr="00931B4F">
        <w:rPr>
          <w:color w:val="000000" w:themeColor="text1"/>
          <w:sz w:val="20"/>
          <w:szCs w:val="20"/>
          <w:lang w:val="en-US"/>
        </w:rPr>
        <w:t>nxs</w:t>
      </w:r>
      <w:proofErr w:type="spellEnd"/>
      <w:r w:rsidR="00C76D34" w:rsidRPr="00931B4F">
        <w:rPr>
          <w:color w:val="000000" w:themeColor="text1"/>
          <w:sz w:val="20"/>
          <w:szCs w:val="20"/>
          <w:lang w:val="en-US"/>
        </w:rPr>
        <w:t>).</w:t>
      </w:r>
    </w:p>
    <w:p w14:paraId="575FA49C" w14:textId="40B93F73" w:rsidR="00931B4F" w:rsidRPr="00FC6492" w:rsidRDefault="00931B4F" w:rsidP="00FC6492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931B4F">
        <w:rPr>
          <w:b/>
          <w:bCs/>
          <w:color w:val="000000" w:themeColor="text1"/>
          <w:sz w:val="20"/>
          <w:szCs w:val="20"/>
          <w:lang w:val="en-US"/>
        </w:rPr>
        <w:t>S18</w:t>
      </w:r>
      <w:r>
        <w:rPr>
          <w:b/>
          <w:bCs/>
          <w:color w:val="000000" w:themeColor="text1"/>
          <w:sz w:val="20"/>
          <w:szCs w:val="20"/>
          <w:lang w:val="en-US"/>
        </w:rPr>
        <w:t>C</w:t>
      </w:r>
      <w:r w:rsidRPr="00931B4F">
        <w:rPr>
          <w:b/>
          <w:bCs/>
          <w:color w:val="000000" w:themeColor="text1"/>
          <w:sz w:val="20"/>
          <w:szCs w:val="20"/>
          <w:lang w:val="en-US"/>
        </w:rPr>
        <w:t>_</w:t>
      </w:r>
      <w:r>
        <w:rPr>
          <w:b/>
          <w:bCs/>
          <w:color w:val="000000" w:themeColor="text1"/>
          <w:sz w:val="20"/>
          <w:szCs w:val="20"/>
          <w:lang w:val="en-US"/>
        </w:rPr>
        <w:t>D</w:t>
      </w:r>
      <w:r w:rsidRPr="00931B4F">
        <w:rPr>
          <w:b/>
          <w:bCs/>
          <w:color w:val="000000" w:themeColor="text1"/>
          <w:sz w:val="20"/>
          <w:szCs w:val="20"/>
          <w:lang w:val="en-US"/>
        </w:rPr>
        <w:t>: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Pr="00931B4F">
        <w:rPr>
          <w:color w:val="000000" w:themeColor="text1"/>
          <w:sz w:val="20"/>
          <w:szCs w:val="20"/>
          <w:lang w:val="en-US"/>
        </w:rPr>
        <w:t xml:space="preserve">Protein sequences, and their alignment, of several angiosperm </w:t>
      </w:r>
      <w:r>
        <w:rPr>
          <w:color w:val="000000" w:themeColor="text1"/>
          <w:sz w:val="20"/>
          <w:szCs w:val="20"/>
          <w:lang w:val="en-US"/>
        </w:rPr>
        <w:t>ASI1</w:t>
      </w:r>
      <w:r w:rsidRPr="00931B4F">
        <w:rPr>
          <w:color w:val="000000" w:themeColor="text1"/>
          <w:sz w:val="20"/>
          <w:szCs w:val="20"/>
          <w:lang w:val="en-US"/>
        </w:rPr>
        <w:t xml:space="preserve"> proteins, including those identified in the </w:t>
      </w:r>
      <w:r w:rsidRPr="00931B4F">
        <w:rPr>
          <w:i/>
          <w:iCs/>
          <w:color w:val="000000" w:themeColor="text1"/>
          <w:sz w:val="20"/>
          <w:szCs w:val="20"/>
          <w:lang w:val="en-US"/>
        </w:rPr>
        <w:t>S. polyrhiza</w:t>
      </w:r>
      <w:r w:rsidRPr="00931B4F">
        <w:rPr>
          <w:color w:val="000000" w:themeColor="text1"/>
          <w:sz w:val="20"/>
          <w:szCs w:val="20"/>
          <w:lang w:val="en-US"/>
        </w:rPr>
        <w:t xml:space="preserve"> 9509 genome, used to build phylogenetic tree in </w:t>
      </w:r>
      <w:proofErr w:type="spellStart"/>
      <w:r w:rsidRPr="00931B4F">
        <w:rPr>
          <w:color w:val="000000" w:themeColor="text1"/>
          <w:sz w:val="20"/>
          <w:szCs w:val="20"/>
          <w:lang w:val="en-US"/>
        </w:rPr>
        <w:t>fasta</w:t>
      </w:r>
      <w:proofErr w:type="spellEnd"/>
      <w:r w:rsidRPr="00931B4F"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931B4F">
        <w:rPr>
          <w:color w:val="000000" w:themeColor="text1"/>
          <w:sz w:val="20"/>
          <w:szCs w:val="20"/>
          <w:lang w:val="en-US"/>
        </w:rPr>
        <w:t>(.fa</w:t>
      </w:r>
      <w:proofErr w:type="gramEnd"/>
      <w:r w:rsidRPr="00931B4F">
        <w:rPr>
          <w:color w:val="000000" w:themeColor="text1"/>
          <w:sz w:val="20"/>
          <w:szCs w:val="20"/>
          <w:lang w:val="en-US"/>
        </w:rPr>
        <w:t>) format. Machine readable tree file is also provided in Nexus format (.</w:t>
      </w:r>
      <w:proofErr w:type="spellStart"/>
      <w:r w:rsidRPr="00931B4F">
        <w:rPr>
          <w:color w:val="000000" w:themeColor="text1"/>
          <w:sz w:val="20"/>
          <w:szCs w:val="20"/>
          <w:lang w:val="en-US"/>
        </w:rPr>
        <w:t>nxs</w:t>
      </w:r>
      <w:proofErr w:type="spellEnd"/>
      <w:r w:rsidRPr="00931B4F">
        <w:rPr>
          <w:color w:val="000000" w:themeColor="text1"/>
          <w:sz w:val="20"/>
          <w:szCs w:val="20"/>
          <w:lang w:val="en-US"/>
        </w:rPr>
        <w:t>).</w:t>
      </w:r>
    </w:p>
    <w:p w14:paraId="1D721C05" w14:textId="77777777" w:rsidR="00C76D34" w:rsidRDefault="00C76D34" w:rsidP="00D777EB">
      <w:pPr>
        <w:jc w:val="both"/>
        <w:rPr>
          <w:b/>
          <w:bCs/>
          <w:color w:val="FF0000"/>
          <w:sz w:val="20"/>
          <w:szCs w:val="20"/>
          <w:lang w:val="en-US"/>
        </w:rPr>
      </w:pPr>
    </w:p>
    <w:p w14:paraId="67EED3AC" w14:textId="4C0AEB4C" w:rsidR="00D777EB" w:rsidRPr="00A05332" w:rsidRDefault="00903664" w:rsidP="00D777EB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0C0488">
        <w:rPr>
          <w:b/>
          <w:bCs/>
          <w:color w:val="000000" w:themeColor="text1"/>
          <w:sz w:val="20"/>
          <w:szCs w:val="20"/>
          <w:lang w:val="en-US"/>
        </w:rPr>
        <w:t>1</w:t>
      </w:r>
      <w:r>
        <w:rPr>
          <w:b/>
          <w:bCs/>
          <w:color w:val="000000" w:themeColor="text1"/>
          <w:sz w:val="20"/>
          <w:szCs w:val="20"/>
          <w:lang w:val="en-US"/>
        </w:rPr>
        <w:t>9</w:t>
      </w:r>
      <w:r w:rsidR="00D777EB" w:rsidRPr="00A05332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60ABEBBF" w14:textId="5F37689F" w:rsidR="005922C3" w:rsidRPr="00D777EB" w:rsidRDefault="00D777EB" w:rsidP="00D777EB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  <w:sz w:val="20"/>
          <w:szCs w:val="20"/>
          <w:lang w:val="en-US"/>
        </w:rPr>
      </w:pPr>
      <w:r w:rsidRPr="00D777EB">
        <w:rPr>
          <w:sz w:val="20"/>
          <w:szCs w:val="20"/>
          <w:lang w:val="en-US"/>
        </w:rPr>
        <w:t xml:space="preserve">Picture of </w:t>
      </w:r>
      <w:r w:rsidRPr="002B4799">
        <w:rPr>
          <w:i/>
          <w:iCs/>
          <w:sz w:val="20"/>
          <w:szCs w:val="20"/>
          <w:lang w:val="en-US"/>
        </w:rPr>
        <w:t>Arabidopsis</w:t>
      </w:r>
      <w:r w:rsidRPr="00D777EB">
        <w:rPr>
          <w:sz w:val="20"/>
          <w:szCs w:val="20"/>
          <w:lang w:val="en-US"/>
        </w:rPr>
        <w:t xml:space="preserve"> (used as well in S2</w:t>
      </w:r>
      <w:r w:rsidR="00FC6492">
        <w:rPr>
          <w:sz w:val="20"/>
          <w:szCs w:val="20"/>
          <w:lang w:val="en-US"/>
        </w:rPr>
        <w:t>6</w:t>
      </w:r>
      <w:r w:rsidR="000C0488">
        <w:rPr>
          <w:sz w:val="20"/>
          <w:szCs w:val="20"/>
          <w:lang w:val="en-US"/>
        </w:rPr>
        <w:t xml:space="preserve"> </w:t>
      </w:r>
      <w:proofErr w:type="gramStart"/>
      <w:r w:rsidR="00FC6492">
        <w:rPr>
          <w:sz w:val="20"/>
          <w:szCs w:val="20"/>
          <w:lang w:val="en-US"/>
        </w:rPr>
        <w:t>A</w:t>
      </w:r>
      <w:r w:rsidRPr="00D777EB">
        <w:rPr>
          <w:sz w:val="20"/>
          <w:szCs w:val="20"/>
          <w:lang w:val="en-US"/>
        </w:rPr>
        <w:t>,</w:t>
      </w:r>
      <w:r w:rsidR="00FC6492">
        <w:rPr>
          <w:sz w:val="20"/>
          <w:szCs w:val="20"/>
          <w:lang w:val="en-US"/>
        </w:rPr>
        <w:t>C</w:t>
      </w:r>
      <w:proofErr w:type="gramEnd"/>
      <w:r w:rsidRPr="00D777EB"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>.</w:t>
      </w:r>
    </w:p>
    <w:p w14:paraId="401B4933" w14:textId="77777777" w:rsidR="00D777EB" w:rsidRPr="00D777EB" w:rsidRDefault="00D777EB" w:rsidP="00D777EB">
      <w:pPr>
        <w:pStyle w:val="ListParagraph"/>
        <w:jc w:val="both"/>
        <w:rPr>
          <w:b/>
          <w:bCs/>
          <w:color w:val="FF0000"/>
          <w:sz w:val="20"/>
          <w:szCs w:val="20"/>
          <w:lang w:val="en-US"/>
        </w:rPr>
      </w:pPr>
    </w:p>
    <w:p w14:paraId="206B2FCB" w14:textId="4E2B5911" w:rsidR="004E0D33" w:rsidRPr="002D1D8C" w:rsidRDefault="00903664" w:rsidP="004E0D33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S24</w:t>
      </w:r>
      <w:r w:rsidR="004E0D33"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B15366B" w14:textId="6387E603" w:rsidR="004E0D33" w:rsidRPr="0062617A" w:rsidRDefault="004E0D33" w:rsidP="0062617A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 w:rsidRPr="002D1D8C">
        <w:rPr>
          <w:b/>
          <w:bCs/>
          <w:color w:val="000000" w:themeColor="text1"/>
          <w:sz w:val="20"/>
          <w:szCs w:val="20"/>
          <w:lang w:val="en-US"/>
        </w:rPr>
        <w:t>S</w:t>
      </w:r>
      <w:r>
        <w:rPr>
          <w:b/>
          <w:bCs/>
          <w:color w:val="000000" w:themeColor="text1"/>
          <w:sz w:val="20"/>
          <w:szCs w:val="20"/>
          <w:lang w:val="en-US"/>
        </w:rPr>
        <w:t>2</w:t>
      </w:r>
      <w:r w:rsidR="00903664">
        <w:rPr>
          <w:b/>
          <w:bCs/>
          <w:color w:val="000000" w:themeColor="text1"/>
          <w:sz w:val="20"/>
          <w:szCs w:val="20"/>
          <w:lang w:val="en-US"/>
        </w:rPr>
        <w:t>4C</w:t>
      </w:r>
      <w:r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  <w:r w:rsidRPr="002D1D8C">
        <w:rPr>
          <w:color w:val="000000" w:themeColor="text1"/>
          <w:sz w:val="20"/>
          <w:szCs w:val="20"/>
          <w:lang w:val="en-US"/>
        </w:rPr>
        <w:t xml:space="preserve"> </w:t>
      </w:r>
      <w:r w:rsidRPr="0062617A">
        <w:rPr>
          <w:sz w:val="20"/>
          <w:szCs w:val="20"/>
          <w:lang w:val="en-US"/>
        </w:rPr>
        <w:t xml:space="preserve">image files </w:t>
      </w:r>
      <w:r w:rsidR="0062617A" w:rsidRPr="0062617A">
        <w:rPr>
          <w:sz w:val="20"/>
          <w:szCs w:val="20"/>
          <w:lang w:val="en-US"/>
        </w:rPr>
        <w:t>of the coomassie staining of histone acid-extraction protein samples run on SDS-PAGE gel.</w:t>
      </w:r>
    </w:p>
    <w:p w14:paraId="5BAA60ED" w14:textId="77AD31FB" w:rsidR="0062617A" w:rsidRPr="0062617A" w:rsidRDefault="0062617A" w:rsidP="0062617A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b/>
          <w:bCs/>
          <w:color w:val="000000" w:themeColor="text1"/>
          <w:sz w:val="20"/>
          <w:szCs w:val="20"/>
          <w:lang w:val="en-US"/>
        </w:rPr>
        <w:t>S</w:t>
      </w:r>
      <w:r w:rsidR="00903664">
        <w:rPr>
          <w:b/>
          <w:bCs/>
          <w:color w:val="000000" w:themeColor="text1"/>
          <w:sz w:val="20"/>
          <w:szCs w:val="20"/>
          <w:lang w:val="en-US"/>
        </w:rPr>
        <w:t>24D</w:t>
      </w:r>
      <w:r>
        <w:rPr>
          <w:b/>
          <w:bCs/>
          <w:color w:val="000000" w:themeColor="text1"/>
          <w:sz w:val="20"/>
          <w:szCs w:val="20"/>
          <w:lang w:val="en-US"/>
        </w:rPr>
        <w:t>:</w:t>
      </w:r>
      <w:r>
        <w:rPr>
          <w:color w:val="000000" w:themeColor="text1"/>
          <w:sz w:val="20"/>
          <w:szCs w:val="20"/>
          <w:lang w:val="en-US"/>
        </w:rPr>
        <w:t xml:space="preserve"> Excel files with mass-spectrometry data used for quantification of histone modifications in Arabidopsis and Spirodela.</w:t>
      </w:r>
    </w:p>
    <w:p w14:paraId="191F25E7" w14:textId="77777777" w:rsidR="005922C3" w:rsidRDefault="005922C3" w:rsidP="005922C3">
      <w:pPr>
        <w:jc w:val="both"/>
        <w:rPr>
          <w:color w:val="000000" w:themeColor="text1"/>
          <w:sz w:val="20"/>
          <w:szCs w:val="20"/>
          <w:lang w:val="en-US"/>
        </w:rPr>
      </w:pPr>
    </w:p>
    <w:p w14:paraId="197750D0" w14:textId="421240C8" w:rsidR="0062617A" w:rsidRPr="002D1D8C" w:rsidRDefault="00C76D34" w:rsidP="0062617A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S27</w:t>
      </w:r>
      <w:r w:rsidR="0062617A"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1163F004" w14:textId="0B5F9AED" w:rsidR="0062617A" w:rsidRPr="0062617A" w:rsidRDefault="0062617A" w:rsidP="0062617A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 w:rsidRPr="002D1D8C">
        <w:rPr>
          <w:b/>
          <w:bCs/>
          <w:color w:val="000000" w:themeColor="text1"/>
          <w:sz w:val="20"/>
          <w:szCs w:val="20"/>
          <w:lang w:val="en-US"/>
        </w:rPr>
        <w:t>S</w:t>
      </w:r>
      <w:r>
        <w:rPr>
          <w:b/>
          <w:bCs/>
          <w:color w:val="000000" w:themeColor="text1"/>
          <w:sz w:val="20"/>
          <w:szCs w:val="20"/>
          <w:lang w:val="en-US"/>
        </w:rPr>
        <w:t>2</w:t>
      </w:r>
      <w:r w:rsidR="00C76D34">
        <w:rPr>
          <w:b/>
          <w:bCs/>
          <w:color w:val="000000" w:themeColor="text1"/>
          <w:sz w:val="20"/>
          <w:szCs w:val="20"/>
          <w:lang w:val="en-US"/>
        </w:rPr>
        <w:t>7A</w:t>
      </w:r>
      <w:r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  <w:r w:rsidRPr="002D1D8C">
        <w:rPr>
          <w:color w:val="000000" w:themeColor="text1"/>
          <w:sz w:val="20"/>
          <w:szCs w:val="20"/>
          <w:lang w:val="en-US"/>
        </w:rPr>
        <w:t xml:space="preserve"> </w:t>
      </w:r>
      <w:r w:rsidRPr="0062617A">
        <w:rPr>
          <w:sz w:val="20"/>
          <w:szCs w:val="20"/>
          <w:lang w:val="en-US"/>
        </w:rPr>
        <w:t xml:space="preserve">image files of </w:t>
      </w:r>
      <w:r w:rsidRPr="002B4799">
        <w:rPr>
          <w:i/>
          <w:iCs/>
          <w:sz w:val="20"/>
          <w:szCs w:val="20"/>
          <w:lang w:val="en-US"/>
        </w:rPr>
        <w:t>Arabidopsis</w:t>
      </w:r>
      <w:r>
        <w:rPr>
          <w:sz w:val="20"/>
          <w:szCs w:val="20"/>
          <w:lang w:val="en-US"/>
        </w:rPr>
        <w:t xml:space="preserve"> interphase nuclei stained with DAPI</w:t>
      </w:r>
      <w:r w:rsidRPr="0062617A">
        <w:rPr>
          <w:sz w:val="20"/>
          <w:szCs w:val="20"/>
          <w:lang w:val="en-US"/>
        </w:rPr>
        <w:t>.</w:t>
      </w:r>
    </w:p>
    <w:p w14:paraId="4D467755" w14:textId="6DC72321" w:rsidR="0062617A" w:rsidRPr="0062617A" w:rsidRDefault="0062617A" w:rsidP="0062617A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b/>
          <w:bCs/>
          <w:color w:val="000000" w:themeColor="text1"/>
          <w:sz w:val="20"/>
          <w:szCs w:val="20"/>
          <w:lang w:val="en-US"/>
        </w:rPr>
        <w:t>S2</w:t>
      </w:r>
      <w:r w:rsidR="00C76D34">
        <w:rPr>
          <w:b/>
          <w:bCs/>
          <w:color w:val="000000" w:themeColor="text1"/>
          <w:sz w:val="20"/>
          <w:szCs w:val="20"/>
          <w:lang w:val="en-US"/>
        </w:rPr>
        <w:t>7B</w:t>
      </w:r>
      <w:r>
        <w:rPr>
          <w:b/>
          <w:bCs/>
          <w:color w:val="000000" w:themeColor="text1"/>
          <w:sz w:val="20"/>
          <w:szCs w:val="20"/>
          <w:lang w:val="en-US"/>
        </w:rPr>
        <w:t>: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Pr="0062617A">
        <w:rPr>
          <w:sz w:val="20"/>
          <w:szCs w:val="20"/>
          <w:lang w:val="en-US"/>
        </w:rPr>
        <w:t xml:space="preserve">image files of </w:t>
      </w:r>
      <w:r w:rsidR="00B47D35" w:rsidRPr="002B4799">
        <w:rPr>
          <w:i/>
          <w:iCs/>
          <w:sz w:val="20"/>
          <w:szCs w:val="20"/>
          <w:lang w:val="en-US"/>
        </w:rPr>
        <w:t>Spirodela</w:t>
      </w:r>
      <w:r>
        <w:rPr>
          <w:sz w:val="20"/>
          <w:szCs w:val="20"/>
          <w:lang w:val="en-US"/>
        </w:rPr>
        <w:t xml:space="preserve"> interphase nuclei stained with DAPI</w:t>
      </w:r>
      <w:r w:rsidRPr="0062617A">
        <w:rPr>
          <w:sz w:val="20"/>
          <w:szCs w:val="20"/>
          <w:lang w:val="en-US"/>
        </w:rPr>
        <w:t>.</w:t>
      </w:r>
    </w:p>
    <w:p w14:paraId="41FB82A0" w14:textId="235CE5A7" w:rsidR="0062617A" w:rsidRPr="0062617A" w:rsidRDefault="0062617A" w:rsidP="0062617A">
      <w:pPr>
        <w:jc w:val="both"/>
        <w:rPr>
          <w:color w:val="000000" w:themeColor="text1"/>
          <w:sz w:val="20"/>
          <w:szCs w:val="20"/>
          <w:lang w:val="en-US"/>
        </w:rPr>
      </w:pPr>
    </w:p>
    <w:p w14:paraId="5DC0AB62" w14:textId="74E43285" w:rsidR="00B64E0B" w:rsidRPr="002D1D8C" w:rsidRDefault="00C76D34" w:rsidP="00B64E0B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4</w:t>
      </w:r>
      <w:r w:rsidR="00B64E0B"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79D74A45" w14:textId="3D164CA2" w:rsidR="00B64E0B" w:rsidRPr="00B64E0B" w:rsidRDefault="00B64E0B" w:rsidP="00B64E0B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DNA sequence files (</w:t>
      </w:r>
      <w:proofErr w:type="spellStart"/>
      <w:r>
        <w:rPr>
          <w:color w:val="000000" w:themeColor="text1"/>
          <w:sz w:val="20"/>
          <w:szCs w:val="20"/>
          <w:lang w:val="en-US"/>
        </w:rPr>
        <w:t>fasta</w:t>
      </w:r>
      <w:proofErr w:type="spellEnd"/>
      <w:r>
        <w:rPr>
          <w:color w:val="000000" w:themeColor="text1"/>
          <w:sz w:val="20"/>
          <w:szCs w:val="20"/>
          <w:lang w:val="en-US"/>
        </w:rPr>
        <w:t>) of TEs used to generate dot plots</w:t>
      </w:r>
      <w:r w:rsidRPr="0062617A">
        <w:rPr>
          <w:sz w:val="20"/>
          <w:szCs w:val="20"/>
          <w:lang w:val="en-US"/>
        </w:rPr>
        <w:t>.</w:t>
      </w:r>
    </w:p>
    <w:p w14:paraId="0DC9459F" w14:textId="77777777" w:rsidR="00B64E0B" w:rsidRDefault="00B64E0B" w:rsidP="00B64E0B">
      <w:pPr>
        <w:jc w:val="both"/>
        <w:rPr>
          <w:color w:val="000000" w:themeColor="text1"/>
          <w:sz w:val="20"/>
          <w:szCs w:val="20"/>
          <w:lang w:val="en-US"/>
        </w:rPr>
      </w:pPr>
    </w:p>
    <w:p w14:paraId="095A6D39" w14:textId="679D36C5" w:rsidR="00C76D34" w:rsidRPr="002D1D8C" w:rsidRDefault="00C76D34" w:rsidP="00C76D34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5</w:t>
      </w:r>
      <w:r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6D1CE5DE" w14:textId="6F8FF860" w:rsidR="00C76D34" w:rsidRPr="00710219" w:rsidRDefault="00C76D34" w:rsidP="00C76D34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 w:rsidRPr="002D1D8C">
        <w:rPr>
          <w:b/>
          <w:bCs/>
          <w:color w:val="000000" w:themeColor="text1"/>
          <w:sz w:val="20"/>
          <w:szCs w:val="20"/>
          <w:lang w:val="en-US"/>
        </w:rPr>
        <w:t>S</w:t>
      </w:r>
      <w:r>
        <w:rPr>
          <w:b/>
          <w:bCs/>
          <w:color w:val="000000" w:themeColor="text1"/>
          <w:sz w:val="20"/>
          <w:szCs w:val="20"/>
          <w:lang w:val="en-US"/>
        </w:rPr>
        <w:t>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5</w:t>
      </w:r>
      <w:r>
        <w:rPr>
          <w:b/>
          <w:bCs/>
          <w:color w:val="000000" w:themeColor="text1"/>
          <w:sz w:val="20"/>
          <w:szCs w:val="20"/>
          <w:lang w:val="en-US"/>
        </w:rPr>
        <w:t>A</w:t>
      </w:r>
      <w:r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  <w:r w:rsidRPr="002D1D8C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Western blot and Coomassie image files for the detection of </w:t>
      </w:r>
      <w:r w:rsidRPr="002B4799">
        <w:rPr>
          <w:i/>
          <w:iCs/>
          <w:sz w:val="20"/>
          <w:szCs w:val="20"/>
          <w:lang w:val="en-US"/>
        </w:rPr>
        <w:t>FHA-AtAGO4_gDNA</w:t>
      </w:r>
      <w:r>
        <w:rPr>
          <w:sz w:val="20"/>
          <w:szCs w:val="20"/>
          <w:lang w:val="en-US"/>
        </w:rPr>
        <w:t xml:space="preserve"> and </w:t>
      </w:r>
      <w:r w:rsidRPr="002B4799">
        <w:rPr>
          <w:i/>
          <w:iCs/>
          <w:sz w:val="20"/>
          <w:szCs w:val="20"/>
          <w:lang w:val="en-US"/>
        </w:rPr>
        <w:t>FHA-SpAGO4a_gDNA</w:t>
      </w:r>
      <w:r>
        <w:rPr>
          <w:sz w:val="20"/>
          <w:szCs w:val="20"/>
          <w:lang w:val="en-US"/>
        </w:rPr>
        <w:t xml:space="preserve"> in input and IP fractions from transient expression in </w:t>
      </w:r>
      <w:r>
        <w:rPr>
          <w:i/>
          <w:iCs/>
          <w:sz w:val="20"/>
          <w:szCs w:val="20"/>
          <w:lang w:val="en-US"/>
        </w:rPr>
        <w:t>N. benthamiana</w:t>
      </w:r>
      <w:r>
        <w:rPr>
          <w:sz w:val="20"/>
          <w:szCs w:val="20"/>
          <w:lang w:val="en-US"/>
        </w:rPr>
        <w:t>.</w:t>
      </w:r>
    </w:p>
    <w:p w14:paraId="08AB5E67" w14:textId="794AC340" w:rsidR="00C76D34" w:rsidRPr="0062617A" w:rsidRDefault="00C76D34" w:rsidP="00C76D34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 w:rsidRPr="002D1D8C">
        <w:rPr>
          <w:b/>
          <w:bCs/>
          <w:color w:val="000000" w:themeColor="text1"/>
          <w:sz w:val="20"/>
          <w:szCs w:val="20"/>
          <w:lang w:val="en-US"/>
        </w:rPr>
        <w:t>S</w:t>
      </w:r>
      <w:r>
        <w:rPr>
          <w:b/>
          <w:bCs/>
          <w:color w:val="000000" w:themeColor="text1"/>
          <w:sz w:val="20"/>
          <w:szCs w:val="20"/>
          <w:lang w:val="en-US"/>
        </w:rPr>
        <w:t>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5</w:t>
      </w:r>
      <w:r>
        <w:rPr>
          <w:b/>
          <w:bCs/>
          <w:color w:val="000000" w:themeColor="text1"/>
          <w:sz w:val="20"/>
          <w:szCs w:val="20"/>
          <w:lang w:val="en-US"/>
        </w:rPr>
        <w:t>B</w:t>
      </w:r>
      <w:r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  <w:r w:rsidRPr="002D1D8C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Intron-annotated genomic DNA sequences of At</w:t>
      </w:r>
      <w:r>
        <w:rPr>
          <w:i/>
          <w:iCs/>
          <w:sz w:val="20"/>
          <w:szCs w:val="20"/>
          <w:lang w:val="en-US"/>
        </w:rPr>
        <w:t xml:space="preserve">AGO4 </w:t>
      </w:r>
      <w:r>
        <w:rPr>
          <w:sz w:val="20"/>
          <w:szCs w:val="20"/>
          <w:lang w:val="en-US"/>
        </w:rPr>
        <w:t>and Sp</w:t>
      </w:r>
      <w:r>
        <w:rPr>
          <w:i/>
          <w:iCs/>
          <w:sz w:val="20"/>
          <w:szCs w:val="20"/>
          <w:lang w:val="en-US"/>
        </w:rPr>
        <w:t>AGO4a</w:t>
      </w:r>
      <w:r>
        <w:rPr>
          <w:sz w:val="20"/>
          <w:szCs w:val="20"/>
          <w:lang w:val="en-US"/>
        </w:rPr>
        <w:t xml:space="preserve"> in GenBank (.</w:t>
      </w:r>
      <w:proofErr w:type="spellStart"/>
      <w:r>
        <w:rPr>
          <w:sz w:val="20"/>
          <w:szCs w:val="20"/>
          <w:lang w:val="en-US"/>
        </w:rPr>
        <w:t>gbk</w:t>
      </w:r>
      <w:proofErr w:type="spellEnd"/>
      <w:r>
        <w:rPr>
          <w:sz w:val="20"/>
          <w:szCs w:val="20"/>
          <w:lang w:val="en-US"/>
        </w:rPr>
        <w:t>) format.</w:t>
      </w:r>
    </w:p>
    <w:p w14:paraId="3151467F" w14:textId="0B5C75BE" w:rsidR="00C76D34" w:rsidRPr="00710219" w:rsidRDefault="00C76D34" w:rsidP="00C76D34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b/>
          <w:bCs/>
          <w:color w:val="000000" w:themeColor="text1"/>
          <w:sz w:val="20"/>
          <w:szCs w:val="20"/>
          <w:lang w:val="en-US"/>
        </w:rPr>
        <w:lastRenderedPageBreak/>
        <w:t>S3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5</w:t>
      </w:r>
      <w:r>
        <w:rPr>
          <w:b/>
          <w:bCs/>
          <w:color w:val="000000" w:themeColor="text1"/>
          <w:sz w:val="20"/>
          <w:szCs w:val="20"/>
          <w:lang w:val="en-US"/>
        </w:rPr>
        <w:t>C:</w:t>
      </w:r>
      <w:r>
        <w:rPr>
          <w:color w:val="000000" w:themeColor="text1"/>
          <w:sz w:val="20"/>
          <w:szCs w:val="20"/>
          <w:lang w:val="en-US"/>
        </w:rPr>
        <w:t xml:space="preserve"> image file of EtBr staining of agarose gel electrophoresis</w:t>
      </w:r>
      <w:r w:rsidR="002B4799">
        <w:rPr>
          <w:color w:val="000000" w:themeColor="text1"/>
          <w:sz w:val="20"/>
          <w:szCs w:val="20"/>
          <w:lang w:val="en-US"/>
        </w:rPr>
        <w:t xml:space="preserve"> of splicing analysis of </w:t>
      </w:r>
      <w:r w:rsidR="002B4799" w:rsidRPr="002B4799">
        <w:rPr>
          <w:i/>
          <w:iCs/>
          <w:color w:val="000000" w:themeColor="text1"/>
          <w:sz w:val="20"/>
          <w:szCs w:val="20"/>
          <w:lang w:val="en-US"/>
        </w:rPr>
        <w:t>SpAGO4a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160A4F01" w14:textId="751DB0F1" w:rsidR="00C76D34" w:rsidRPr="0062617A" w:rsidRDefault="00C76D34" w:rsidP="00C76D34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 w:rsidRPr="00710219">
        <w:rPr>
          <w:b/>
          <w:bCs/>
          <w:color w:val="000000" w:themeColor="text1"/>
          <w:sz w:val="20"/>
          <w:szCs w:val="20"/>
          <w:lang w:val="en-US"/>
        </w:rPr>
        <w:t>S</w:t>
      </w:r>
      <w:r>
        <w:rPr>
          <w:b/>
          <w:bCs/>
          <w:color w:val="000000" w:themeColor="text1"/>
          <w:sz w:val="20"/>
          <w:szCs w:val="20"/>
          <w:lang w:val="en-US"/>
        </w:rPr>
        <w:t>35D</w:t>
      </w:r>
      <w:r w:rsidRPr="00710219">
        <w:rPr>
          <w:b/>
          <w:bCs/>
          <w:color w:val="000000" w:themeColor="text1"/>
          <w:sz w:val="20"/>
          <w:szCs w:val="20"/>
          <w:lang w:val="en-US"/>
        </w:rPr>
        <w:t>:</w:t>
      </w:r>
      <w:r w:rsidRPr="00710219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Western blot and Coomassie image files for the detection of </w:t>
      </w:r>
      <w:r w:rsidRPr="002B4799">
        <w:rPr>
          <w:i/>
          <w:iCs/>
          <w:sz w:val="20"/>
          <w:szCs w:val="20"/>
          <w:lang w:val="en-US"/>
        </w:rPr>
        <w:t>FHA-AtAGO4_gDNA</w:t>
      </w:r>
      <w:r>
        <w:rPr>
          <w:sz w:val="20"/>
          <w:szCs w:val="20"/>
          <w:lang w:val="en-US"/>
        </w:rPr>
        <w:t xml:space="preserve"> and </w:t>
      </w:r>
      <w:r w:rsidRPr="002B4799">
        <w:rPr>
          <w:i/>
          <w:iCs/>
          <w:sz w:val="20"/>
          <w:szCs w:val="20"/>
          <w:lang w:val="en-US"/>
        </w:rPr>
        <w:t>FHA-SpAGO4a_cDNA</w:t>
      </w:r>
      <w:r>
        <w:rPr>
          <w:sz w:val="20"/>
          <w:szCs w:val="20"/>
          <w:lang w:val="en-US"/>
        </w:rPr>
        <w:t xml:space="preserve"> in input and IP fractions from transient expression in </w:t>
      </w:r>
      <w:r>
        <w:rPr>
          <w:i/>
          <w:iCs/>
          <w:sz w:val="20"/>
          <w:szCs w:val="20"/>
          <w:lang w:val="en-US"/>
        </w:rPr>
        <w:t>N. benthamiana</w:t>
      </w:r>
      <w:r>
        <w:rPr>
          <w:sz w:val="20"/>
          <w:szCs w:val="20"/>
          <w:lang w:val="en-US"/>
        </w:rPr>
        <w:t>.</w:t>
      </w:r>
    </w:p>
    <w:p w14:paraId="68B1D58D" w14:textId="77777777" w:rsidR="00C76D34" w:rsidRDefault="00C76D34" w:rsidP="00B64E0B">
      <w:pPr>
        <w:jc w:val="both"/>
        <w:rPr>
          <w:color w:val="000000" w:themeColor="text1"/>
          <w:sz w:val="20"/>
          <w:szCs w:val="20"/>
          <w:lang w:val="en-US"/>
        </w:rPr>
      </w:pPr>
    </w:p>
    <w:p w14:paraId="444FC4E3" w14:textId="797809FC" w:rsidR="00B64E0B" w:rsidRPr="002D1D8C" w:rsidRDefault="00C76D34" w:rsidP="00B64E0B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6</w:t>
      </w:r>
      <w:r w:rsidR="00B64E0B"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434123FD" w14:textId="77777777" w:rsidR="00B64E0B" w:rsidRPr="00B64E0B" w:rsidRDefault="00B64E0B" w:rsidP="00B64E0B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DNA sequence files (</w:t>
      </w:r>
      <w:proofErr w:type="spellStart"/>
      <w:r>
        <w:rPr>
          <w:color w:val="000000" w:themeColor="text1"/>
          <w:sz w:val="20"/>
          <w:szCs w:val="20"/>
          <w:lang w:val="en-US"/>
        </w:rPr>
        <w:t>fasta</w:t>
      </w:r>
      <w:proofErr w:type="spellEnd"/>
      <w:r>
        <w:rPr>
          <w:color w:val="000000" w:themeColor="text1"/>
          <w:sz w:val="20"/>
          <w:szCs w:val="20"/>
          <w:lang w:val="en-US"/>
        </w:rPr>
        <w:t>) of TEs used to generate dot plots</w:t>
      </w:r>
      <w:r w:rsidRPr="0062617A">
        <w:rPr>
          <w:sz w:val="20"/>
          <w:szCs w:val="20"/>
          <w:lang w:val="en-US"/>
        </w:rPr>
        <w:t>.</w:t>
      </w:r>
    </w:p>
    <w:p w14:paraId="30A665A9" w14:textId="66069A3D" w:rsidR="003D3DCB" w:rsidRDefault="003D3DCB" w:rsidP="00D777EB">
      <w:pPr>
        <w:jc w:val="both"/>
        <w:rPr>
          <w:color w:val="FF0000"/>
          <w:sz w:val="20"/>
          <w:szCs w:val="20"/>
          <w:lang w:val="en-US"/>
        </w:rPr>
      </w:pPr>
    </w:p>
    <w:p w14:paraId="3CD6ADA1" w14:textId="383D18D8" w:rsidR="00D777EB" w:rsidRPr="002D1D8C" w:rsidRDefault="00C76D34" w:rsidP="00D777EB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1C5A03">
        <w:rPr>
          <w:b/>
          <w:bCs/>
          <w:color w:val="000000" w:themeColor="text1"/>
          <w:sz w:val="20"/>
          <w:szCs w:val="20"/>
          <w:lang w:val="en-US"/>
        </w:rPr>
        <w:t>SUPP</w:t>
      </w:r>
      <w:r>
        <w:rPr>
          <w:b/>
          <w:bCs/>
          <w:color w:val="000000" w:themeColor="text1"/>
          <w:sz w:val="20"/>
          <w:szCs w:val="20"/>
          <w:lang w:val="en-US"/>
        </w:rPr>
        <w:t>LEMENTAL</w:t>
      </w:r>
      <w:r w:rsidRPr="001C5A03">
        <w:rPr>
          <w:b/>
          <w:bCs/>
          <w:color w:val="000000" w:themeColor="text1"/>
          <w:sz w:val="20"/>
          <w:szCs w:val="20"/>
          <w:lang w:val="en-US"/>
        </w:rPr>
        <w:t xml:space="preserve"> FIGURE </w:t>
      </w:r>
      <w:r>
        <w:rPr>
          <w:b/>
          <w:bCs/>
          <w:color w:val="000000" w:themeColor="text1"/>
          <w:sz w:val="20"/>
          <w:szCs w:val="20"/>
          <w:lang w:val="en-US"/>
        </w:rPr>
        <w:t>S3</w:t>
      </w:r>
      <w:r w:rsidR="00A8358D">
        <w:rPr>
          <w:b/>
          <w:bCs/>
          <w:color w:val="000000" w:themeColor="text1"/>
          <w:sz w:val="20"/>
          <w:szCs w:val="20"/>
          <w:lang w:val="en-US"/>
        </w:rPr>
        <w:t>8</w:t>
      </w:r>
      <w:r w:rsidR="00D777EB" w:rsidRPr="002D1D8C">
        <w:rPr>
          <w:b/>
          <w:bCs/>
          <w:color w:val="000000" w:themeColor="text1"/>
          <w:sz w:val="20"/>
          <w:szCs w:val="20"/>
          <w:lang w:val="en-US"/>
        </w:rPr>
        <w:t>:</w:t>
      </w:r>
    </w:p>
    <w:p w14:paraId="72C384DD" w14:textId="100AAB91" w:rsidR="007E2E0F" w:rsidRPr="004F1E16" w:rsidRDefault="001E2979" w:rsidP="004F1E16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Pictures of </w:t>
      </w:r>
      <w:r w:rsidRPr="002B4799">
        <w:rPr>
          <w:i/>
          <w:iCs/>
          <w:color w:val="000000" w:themeColor="text1"/>
          <w:sz w:val="20"/>
          <w:szCs w:val="20"/>
          <w:lang w:val="en-US"/>
        </w:rPr>
        <w:t>Spirodela</w:t>
      </w:r>
      <w:r>
        <w:rPr>
          <w:color w:val="000000" w:themeColor="text1"/>
          <w:sz w:val="20"/>
          <w:szCs w:val="20"/>
          <w:lang w:val="en-US"/>
        </w:rPr>
        <w:t xml:space="preserve"> during pretreatment, manual and vacuum agroinfiltration and RUBY transient expression</w:t>
      </w:r>
      <w:r w:rsidR="00D777EB" w:rsidRPr="0062617A">
        <w:rPr>
          <w:sz w:val="20"/>
          <w:szCs w:val="20"/>
          <w:lang w:val="en-US"/>
        </w:rPr>
        <w:t>.</w:t>
      </w:r>
    </w:p>
    <w:p w14:paraId="3BFD84A5" w14:textId="77777777" w:rsidR="00A05332" w:rsidRDefault="00A05332" w:rsidP="00A05332">
      <w:pPr>
        <w:jc w:val="both"/>
        <w:rPr>
          <w:color w:val="FF0000"/>
          <w:sz w:val="20"/>
          <w:szCs w:val="20"/>
          <w:lang w:val="en-US"/>
        </w:rPr>
      </w:pPr>
    </w:p>
    <w:p w14:paraId="1B8D9A43" w14:textId="7B51D16F" w:rsidR="005222A1" w:rsidRPr="00C76D34" w:rsidRDefault="005222A1" w:rsidP="00A05332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C76D34">
        <w:rPr>
          <w:b/>
          <w:bCs/>
          <w:color w:val="000000" w:themeColor="text1"/>
          <w:sz w:val="20"/>
          <w:szCs w:val="20"/>
          <w:lang w:val="en-US"/>
        </w:rPr>
        <w:t>NGS DATASETS:</w:t>
      </w:r>
    </w:p>
    <w:p w14:paraId="6781BDE5" w14:textId="77777777" w:rsidR="005222A1" w:rsidRDefault="005222A1" w:rsidP="00A05332">
      <w:pPr>
        <w:jc w:val="both"/>
        <w:rPr>
          <w:color w:val="000000" w:themeColor="text1"/>
          <w:sz w:val="20"/>
          <w:szCs w:val="20"/>
          <w:lang w:val="en-US"/>
        </w:rPr>
      </w:pPr>
    </w:p>
    <w:p w14:paraId="1A10E681" w14:textId="69DD2A1F" w:rsidR="00A05332" w:rsidRDefault="00A05332" w:rsidP="00A05332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All the NGS data generated for this study can be found under the </w:t>
      </w:r>
      <w:r w:rsidR="001231FB">
        <w:rPr>
          <w:color w:val="000000" w:themeColor="text1"/>
          <w:sz w:val="20"/>
          <w:szCs w:val="20"/>
          <w:lang w:val="en-US"/>
        </w:rPr>
        <w:t xml:space="preserve">SRA </w:t>
      </w:r>
      <w:proofErr w:type="spellStart"/>
      <w:r w:rsidR="001231FB">
        <w:rPr>
          <w:color w:val="000000" w:themeColor="text1"/>
          <w:sz w:val="20"/>
          <w:szCs w:val="20"/>
          <w:lang w:val="en-US"/>
        </w:rPr>
        <w:t>BioProject</w:t>
      </w:r>
      <w:proofErr w:type="spellEnd"/>
      <w:r w:rsidR="001231FB">
        <w:rPr>
          <w:color w:val="000000" w:themeColor="text1"/>
          <w:sz w:val="20"/>
          <w:szCs w:val="20"/>
          <w:lang w:val="en-US"/>
        </w:rPr>
        <w:t xml:space="preserve"> ID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1231FB" w:rsidRPr="001231FB">
        <w:rPr>
          <w:color w:val="000000" w:themeColor="text1"/>
          <w:sz w:val="20"/>
          <w:szCs w:val="20"/>
          <w:lang w:val="en-US"/>
        </w:rPr>
        <w:t>PRJNA</w:t>
      </w:r>
      <w:r w:rsidR="009F48BD">
        <w:rPr>
          <w:color w:val="000000" w:themeColor="text1"/>
          <w:sz w:val="20"/>
          <w:szCs w:val="20"/>
          <w:lang w:val="en-US"/>
        </w:rPr>
        <w:t xml:space="preserve">1164696. </w:t>
      </w:r>
      <w:r>
        <w:rPr>
          <w:color w:val="000000" w:themeColor="text1"/>
          <w:sz w:val="20"/>
          <w:szCs w:val="20"/>
          <w:lang w:val="en-US"/>
        </w:rPr>
        <w:t xml:space="preserve"> The data was used to generate the following figure panels:</w:t>
      </w:r>
    </w:p>
    <w:p w14:paraId="53A9D598" w14:textId="444E1AB1" w:rsidR="008F05FE" w:rsidRPr="008F05FE" w:rsidRDefault="00A05332" w:rsidP="008F05FE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Figure</w:t>
      </w:r>
      <w:r w:rsidR="008F05FE">
        <w:rPr>
          <w:color w:val="000000" w:themeColor="text1"/>
          <w:sz w:val="20"/>
          <w:szCs w:val="20"/>
          <w:lang w:val="en-US"/>
        </w:rPr>
        <w:t>s:</w:t>
      </w:r>
      <w:r>
        <w:rPr>
          <w:color w:val="000000" w:themeColor="text1"/>
          <w:sz w:val="20"/>
          <w:szCs w:val="20"/>
          <w:lang w:val="en-US"/>
        </w:rPr>
        <w:t xml:space="preserve"> 1</w:t>
      </w:r>
      <w:r w:rsidR="00FC6492">
        <w:rPr>
          <w:color w:val="000000" w:themeColor="text1"/>
          <w:sz w:val="20"/>
          <w:szCs w:val="20"/>
          <w:lang w:val="en-US"/>
        </w:rPr>
        <w:t>A-H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Pr="008F05FE">
        <w:rPr>
          <w:color w:val="000000" w:themeColor="text1"/>
          <w:sz w:val="20"/>
          <w:szCs w:val="20"/>
          <w:lang w:val="en-US"/>
        </w:rPr>
        <w:t>2</w:t>
      </w:r>
      <w:r w:rsidR="00FC6492">
        <w:rPr>
          <w:color w:val="000000" w:themeColor="text1"/>
          <w:sz w:val="20"/>
          <w:szCs w:val="20"/>
          <w:lang w:val="en-US"/>
        </w:rPr>
        <w:t>A-F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 w:rsidRPr="008F05FE">
        <w:rPr>
          <w:color w:val="000000" w:themeColor="text1"/>
          <w:sz w:val="20"/>
          <w:szCs w:val="20"/>
          <w:lang w:val="en-US"/>
        </w:rPr>
        <w:t>3</w:t>
      </w:r>
      <w:r w:rsidR="00FC6492">
        <w:rPr>
          <w:color w:val="000000" w:themeColor="text1"/>
          <w:sz w:val="20"/>
          <w:szCs w:val="20"/>
          <w:lang w:val="en-US"/>
        </w:rPr>
        <w:t>A-E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 w:rsidRPr="008F05FE">
        <w:rPr>
          <w:color w:val="000000" w:themeColor="text1"/>
          <w:sz w:val="20"/>
          <w:szCs w:val="20"/>
          <w:lang w:val="en-US"/>
        </w:rPr>
        <w:t>4</w:t>
      </w:r>
      <w:r w:rsidR="00FC6492">
        <w:rPr>
          <w:color w:val="000000" w:themeColor="text1"/>
          <w:sz w:val="20"/>
          <w:szCs w:val="20"/>
          <w:lang w:val="en-US"/>
        </w:rPr>
        <w:t>A-H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 w:rsidRPr="008F05FE">
        <w:rPr>
          <w:color w:val="000000" w:themeColor="text1"/>
          <w:sz w:val="20"/>
          <w:szCs w:val="20"/>
          <w:lang w:val="en-US"/>
        </w:rPr>
        <w:t>5</w:t>
      </w:r>
      <w:r w:rsidR="00FC6492">
        <w:rPr>
          <w:color w:val="000000" w:themeColor="text1"/>
          <w:sz w:val="20"/>
          <w:szCs w:val="20"/>
          <w:lang w:val="en-US"/>
        </w:rPr>
        <w:t>D-J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 w:rsidRPr="008F05FE">
        <w:rPr>
          <w:color w:val="000000" w:themeColor="text1"/>
          <w:sz w:val="20"/>
          <w:szCs w:val="20"/>
          <w:lang w:val="en-US"/>
        </w:rPr>
        <w:t>6</w:t>
      </w:r>
      <w:r w:rsidR="00FC6492">
        <w:rPr>
          <w:color w:val="000000" w:themeColor="text1"/>
          <w:sz w:val="20"/>
          <w:szCs w:val="20"/>
          <w:lang w:val="en-US"/>
        </w:rPr>
        <w:t>A-G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 w:rsidRPr="008F05FE">
        <w:rPr>
          <w:color w:val="000000" w:themeColor="text1"/>
          <w:sz w:val="20"/>
          <w:szCs w:val="20"/>
          <w:lang w:val="en-US"/>
        </w:rPr>
        <w:t>7</w:t>
      </w:r>
      <w:r w:rsidR="00FC6492">
        <w:rPr>
          <w:color w:val="000000" w:themeColor="text1"/>
          <w:sz w:val="20"/>
          <w:szCs w:val="20"/>
          <w:lang w:val="en-US"/>
        </w:rPr>
        <w:t>B</w:t>
      </w:r>
      <w:r w:rsidR="008F05FE" w:rsidRPr="008F05FE">
        <w:rPr>
          <w:color w:val="000000" w:themeColor="text1"/>
          <w:sz w:val="20"/>
          <w:szCs w:val="20"/>
          <w:lang w:val="en-US"/>
        </w:rPr>
        <w:t xml:space="preserve">, </w:t>
      </w:r>
      <w:r w:rsidR="008F05FE">
        <w:rPr>
          <w:color w:val="000000" w:themeColor="text1"/>
          <w:sz w:val="20"/>
          <w:szCs w:val="20"/>
          <w:lang w:val="en-US"/>
        </w:rPr>
        <w:t>7</w:t>
      </w:r>
      <w:r w:rsidR="00FC6492">
        <w:rPr>
          <w:color w:val="000000" w:themeColor="text1"/>
          <w:sz w:val="20"/>
          <w:szCs w:val="20"/>
          <w:lang w:val="en-US"/>
        </w:rPr>
        <w:t>F-H</w:t>
      </w:r>
    </w:p>
    <w:p w14:paraId="7EA7319C" w14:textId="523CF30B" w:rsidR="00A05332" w:rsidRDefault="00A05332" w:rsidP="00A05332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Supplementa</w:t>
      </w:r>
      <w:r w:rsidR="00FC6492">
        <w:rPr>
          <w:color w:val="000000" w:themeColor="text1"/>
          <w:sz w:val="20"/>
          <w:szCs w:val="20"/>
          <w:lang w:val="en-US"/>
        </w:rPr>
        <w:t>l</w:t>
      </w:r>
      <w:r>
        <w:rPr>
          <w:color w:val="000000" w:themeColor="text1"/>
          <w:sz w:val="20"/>
          <w:szCs w:val="20"/>
          <w:lang w:val="en-US"/>
        </w:rPr>
        <w:t xml:space="preserve"> Figure</w:t>
      </w:r>
      <w:r w:rsidR="008F05FE">
        <w:rPr>
          <w:color w:val="000000" w:themeColor="text1"/>
          <w:sz w:val="20"/>
          <w:szCs w:val="20"/>
          <w:lang w:val="en-US"/>
        </w:rPr>
        <w:t>s: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8F05FE" w:rsidRPr="009B376C">
        <w:rPr>
          <w:color w:val="000000" w:themeColor="text1"/>
          <w:sz w:val="20"/>
          <w:szCs w:val="20"/>
          <w:lang w:val="en-US"/>
        </w:rPr>
        <w:t>S</w:t>
      </w:r>
      <w:r w:rsidR="00FC6492">
        <w:rPr>
          <w:color w:val="000000" w:themeColor="text1"/>
          <w:sz w:val="20"/>
          <w:szCs w:val="20"/>
          <w:lang w:val="en-US"/>
        </w:rPr>
        <w:t>1</w:t>
      </w:r>
      <w:r w:rsidR="008F05FE">
        <w:rPr>
          <w:color w:val="000000" w:themeColor="text1"/>
          <w:sz w:val="20"/>
          <w:szCs w:val="20"/>
          <w:lang w:val="en-US"/>
        </w:rPr>
        <w:t>, S3, S</w:t>
      </w:r>
      <w:r w:rsidR="00FC6492">
        <w:rPr>
          <w:color w:val="000000" w:themeColor="text1"/>
          <w:sz w:val="20"/>
          <w:szCs w:val="20"/>
          <w:lang w:val="en-US"/>
        </w:rPr>
        <w:t>4</w:t>
      </w:r>
      <w:r w:rsidR="008F05FE">
        <w:rPr>
          <w:color w:val="000000" w:themeColor="text1"/>
          <w:sz w:val="20"/>
          <w:szCs w:val="20"/>
          <w:lang w:val="en-US"/>
        </w:rPr>
        <w:t>, S</w:t>
      </w:r>
      <w:r w:rsidR="00FC6492">
        <w:rPr>
          <w:color w:val="000000" w:themeColor="text1"/>
          <w:sz w:val="20"/>
          <w:szCs w:val="20"/>
          <w:lang w:val="en-US"/>
        </w:rPr>
        <w:t>19</w:t>
      </w:r>
      <w:r w:rsidR="008F05FE">
        <w:rPr>
          <w:color w:val="000000" w:themeColor="text1"/>
          <w:sz w:val="20"/>
          <w:szCs w:val="20"/>
          <w:lang w:val="en-US"/>
        </w:rPr>
        <w:t>, S2</w:t>
      </w:r>
      <w:r w:rsidR="00FC6492">
        <w:rPr>
          <w:color w:val="000000" w:themeColor="text1"/>
          <w:sz w:val="20"/>
          <w:szCs w:val="20"/>
          <w:lang w:val="en-US"/>
        </w:rPr>
        <w:t>0</w:t>
      </w:r>
      <w:r w:rsidR="008F05FE">
        <w:rPr>
          <w:color w:val="000000" w:themeColor="text1"/>
          <w:sz w:val="20"/>
          <w:szCs w:val="20"/>
          <w:lang w:val="en-US"/>
        </w:rPr>
        <w:t>, S2</w:t>
      </w:r>
      <w:r w:rsidR="00FC6492">
        <w:rPr>
          <w:color w:val="000000" w:themeColor="text1"/>
          <w:sz w:val="20"/>
          <w:szCs w:val="20"/>
          <w:lang w:val="en-US"/>
        </w:rPr>
        <w:t>2</w:t>
      </w:r>
      <w:r w:rsidR="008F05FE">
        <w:rPr>
          <w:color w:val="000000" w:themeColor="text1"/>
          <w:sz w:val="20"/>
          <w:szCs w:val="20"/>
          <w:lang w:val="en-US"/>
        </w:rPr>
        <w:t>, S2</w:t>
      </w:r>
      <w:r w:rsidR="00FC6492">
        <w:rPr>
          <w:color w:val="000000" w:themeColor="text1"/>
          <w:sz w:val="20"/>
          <w:szCs w:val="20"/>
          <w:lang w:val="en-US"/>
        </w:rPr>
        <w:t>3</w:t>
      </w:r>
      <w:r w:rsidR="008F05FE">
        <w:rPr>
          <w:color w:val="000000" w:themeColor="text1"/>
          <w:sz w:val="20"/>
          <w:szCs w:val="20"/>
          <w:lang w:val="en-US"/>
        </w:rPr>
        <w:t>, S2</w:t>
      </w:r>
      <w:r w:rsidR="009F48BD">
        <w:rPr>
          <w:color w:val="000000" w:themeColor="text1"/>
          <w:sz w:val="20"/>
          <w:szCs w:val="20"/>
          <w:lang w:val="en-US"/>
        </w:rPr>
        <w:t>6</w:t>
      </w:r>
      <w:r w:rsidR="008F05FE">
        <w:rPr>
          <w:color w:val="000000" w:themeColor="text1"/>
          <w:sz w:val="20"/>
          <w:szCs w:val="20"/>
          <w:lang w:val="en-US"/>
        </w:rPr>
        <w:t>, S2</w:t>
      </w:r>
      <w:r w:rsidR="009F48BD">
        <w:rPr>
          <w:color w:val="000000" w:themeColor="text1"/>
          <w:sz w:val="20"/>
          <w:szCs w:val="20"/>
          <w:lang w:val="en-US"/>
        </w:rPr>
        <w:t>8</w:t>
      </w:r>
      <w:r w:rsidR="008F05FE">
        <w:rPr>
          <w:color w:val="000000" w:themeColor="text1"/>
          <w:sz w:val="20"/>
          <w:szCs w:val="20"/>
          <w:lang w:val="en-US"/>
        </w:rPr>
        <w:t>, S</w:t>
      </w:r>
      <w:r w:rsidR="009F48BD">
        <w:rPr>
          <w:color w:val="000000" w:themeColor="text1"/>
          <w:sz w:val="20"/>
          <w:szCs w:val="20"/>
          <w:lang w:val="en-US"/>
        </w:rPr>
        <w:t>29</w:t>
      </w:r>
      <w:r w:rsidR="008F05FE">
        <w:rPr>
          <w:color w:val="000000" w:themeColor="text1"/>
          <w:sz w:val="20"/>
          <w:szCs w:val="20"/>
          <w:lang w:val="en-US"/>
        </w:rPr>
        <w:t>, S3</w:t>
      </w:r>
      <w:r w:rsidR="009F48BD">
        <w:rPr>
          <w:color w:val="000000" w:themeColor="text1"/>
          <w:sz w:val="20"/>
          <w:szCs w:val="20"/>
          <w:lang w:val="en-US"/>
        </w:rPr>
        <w:t>0</w:t>
      </w:r>
      <w:r w:rsidR="008F05FE">
        <w:rPr>
          <w:color w:val="000000" w:themeColor="text1"/>
          <w:sz w:val="20"/>
          <w:szCs w:val="20"/>
          <w:lang w:val="en-US"/>
        </w:rPr>
        <w:t xml:space="preserve">, </w:t>
      </w:r>
      <w:r w:rsidR="009F48BD">
        <w:rPr>
          <w:color w:val="000000" w:themeColor="text1"/>
          <w:sz w:val="20"/>
          <w:szCs w:val="20"/>
          <w:lang w:val="en-US"/>
        </w:rPr>
        <w:t xml:space="preserve">S31, </w:t>
      </w:r>
      <w:r w:rsidR="008F05FE">
        <w:rPr>
          <w:color w:val="000000" w:themeColor="text1"/>
          <w:sz w:val="20"/>
          <w:szCs w:val="20"/>
          <w:lang w:val="en-US"/>
        </w:rPr>
        <w:t>S32, S33, S3</w:t>
      </w:r>
      <w:r w:rsidR="009F48BD">
        <w:rPr>
          <w:color w:val="000000" w:themeColor="text1"/>
          <w:sz w:val="20"/>
          <w:szCs w:val="20"/>
          <w:lang w:val="en-US"/>
        </w:rPr>
        <w:t>5, S36</w:t>
      </w:r>
      <w:r w:rsidR="00A8358D">
        <w:rPr>
          <w:color w:val="000000" w:themeColor="text1"/>
          <w:sz w:val="20"/>
          <w:szCs w:val="20"/>
          <w:lang w:val="en-US"/>
        </w:rPr>
        <w:t>, S37, S38</w:t>
      </w:r>
      <w:r w:rsidR="008F05FE">
        <w:rPr>
          <w:color w:val="000000" w:themeColor="text1"/>
          <w:sz w:val="20"/>
          <w:szCs w:val="20"/>
          <w:lang w:val="en-US"/>
        </w:rPr>
        <w:t>.</w:t>
      </w:r>
    </w:p>
    <w:p w14:paraId="0E637BB0" w14:textId="77777777" w:rsidR="00A05332" w:rsidRDefault="00A05332" w:rsidP="00A05332">
      <w:pPr>
        <w:jc w:val="both"/>
        <w:rPr>
          <w:color w:val="000000" w:themeColor="text1"/>
          <w:sz w:val="20"/>
          <w:szCs w:val="20"/>
          <w:lang w:val="en-US"/>
        </w:rPr>
      </w:pPr>
    </w:p>
    <w:p w14:paraId="198CBA06" w14:textId="0A5DA88A" w:rsidR="00A05332" w:rsidRDefault="00A05332" w:rsidP="00A05332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Publicly available sequencing data (from indicated datasets) was used to generate the following </w:t>
      </w:r>
      <w:r w:rsidR="008F05FE">
        <w:rPr>
          <w:color w:val="000000" w:themeColor="text1"/>
          <w:sz w:val="20"/>
          <w:szCs w:val="20"/>
          <w:lang w:val="en-US"/>
        </w:rPr>
        <w:t>figures</w:t>
      </w:r>
      <w:r>
        <w:rPr>
          <w:color w:val="000000" w:themeColor="text1"/>
          <w:sz w:val="20"/>
          <w:szCs w:val="20"/>
          <w:lang w:val="en-US"/>
        </w:rPr>
        <w:t>:</w:t>
      </w:r>
    </w:p>
    <w:p w14:paraId="46C93CAA" w14:textId="363FB752" w:rsidR="00A05332" w:rsidRDefault="00A05332" w:rsidP="00A05332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Figure </w:t>
      </w:r>
      <w:r w:rsidR="009F48BD">
        <w:rPr>
          <w:color w:val="000000" w:themeColor="text1"/>
          <w:sz w:val="20"/>
          <w:szCs w:val="20"/>
          <w:lang w:val="en-US"/>
        </w:rPr>
        <w:t>2A-F</w:t>
      </w:r>
      <w:r w:rsidR="000107F5">
        <w:rPr>
          <w:color w:val="000000" w:themeColor="text1"/>
          <w:sz w:val="20"/>
          <w:szCs w:val="20"/>
          <w:lang w:val="en-US"/>
        </w:rPr>
        <w:t xml:space="preserve"> (Arabidopsis gene expression)</w:t>
      </w:r>
      <w:r>
        <w:rPr>
          <w:color w:val="000000" w:themeColor="text1"/>
          <w:sz w:val="20"/>
          <w:szCs w:val="20"/>
          <w:lang w:val="en-US"/>
        </w:rPr>
        <w:t xml:space="preserve">: </w:t>
      </w:r>
      <w:r w:rsidR="009F5C52" w:rsidRPr="009F5C52">
        <w:rPr>
          <w:color w:val="000000" w:themeColor="text1"/>
          <w:sz w:val="20"/>
          <w:szCs w:val="20"/>
          <w:lang w:val="en-US"/>
        </w:rPr>
        <w:t>GSM6892968</w:t>
      </w:r>
    </w:p>
    <w:p w14:paraId="1277D41C" w14:textId="77777777" w:rsidR="00A05332" w:rsidRDefault="00A05332" w:rsidP="00A05332">
      <w:pPr>
        <w:jc w:val="both"/>
        <w:rPr>
          <w:color w:val="FF0000"/>
          <w:sz w:val="20"/>
          <w:szCs w:val="20"/>
          <w:lang w:val="en-US"/>
        </w:rPr>
      </w:pPr>
    </w:p>
    <w:p w14:paraId="3EBF5ED3" w14:textId="461DC8A0" w:rsidR="00976E05" w:rsidRPr="00FC6492" w:rsidRDefault="00976E05" w:rsidP="00A05332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FC6492">
        <w:rPr>
          <w:b/>
          <w:bCs/>
          <w:color w:val="000000" w:themeColor="text1"/>
          <w:sz w:val="20"/>
          <w:szCs w:val="20"/>
          <w:lang w:val="en-US"/>
        </w:rPr>
        <w:t>MASS SPECTROMETRY DATA:</w:t>
      </w:r>
    </w:p>
    <w:p w14:paraId="227D0419" w14:textId="77777777" w:rsidR="00976E05" w:rsidRDefault="00976E05" w:rsidP="00A05332">
      <w:pPr>
        <w:jc w:val="both"/>
        <w:rPr>
          <w:color w:val="000000" w:themeColor="text1"/>
          <w:sz w:val="20"/>
          <w:szCs w:val="20"/>
          <w:lang w:val="en-US"/>
        </w:rPr>
      </w:pPr>
    </w:p>
    <w:p w14:paraId="05A90F6D" w14:textId="64551ABD" w:rsidR="00A92FAF" w:rsidRDefault="00976E05" w:rsidP="00A05332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The mass spectrometry proteomics data have been deposited to the </w:t>
      </w:r>
      <w:proofErr w:type="spellStart"/>
      <w:r>
        <w:rPr>
          <w:color w:val="000000" w:themeColor="text1"/>
          <w:sz w:val="20"/>
          <w:szCs w:val="20"/>
          <w:lang w:val="en-US"/>
        </w:rPr>
        <w:t>ProteomeXchange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Consortium</w:t>
      </w:r>
      <w:r w:rsidR="000C3998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>via the PRIDE partner repository with the dataset identifier PXD050443</w:t>
      </w:r>
      <w:r w:rsidR="00A92FAF">
        <w:rPr>
          <w:color w:val="000000" w:themeColor="text1"/>
          <w:sz w:val="20"/>
          <w:szCs w:val="20"/>
          <w:lang w:val="en-US"/>
        </w:rPr>
        <w:t>. Data was used to generate:</w:t>
      </w:r>
    </w:p>
    <w:p w14:paraId="3D4C0BD0" w14:textId="579F29A4" w:rsidR="00976E05" w:rsidRPr="00A92FAF" w:rsidRDefault="00A92FAF" w:rsidP="00A92FAF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Supplementa</w:t>
      </w:r>
      <w:r w:rsidR="00E72522">
        <w:rPr>
          <w:color w:val="000000" w:themeColor="text1"/>
          <w:sz w:val="20"/>
          <w:szCs w:val="20"/>
          <w:lang w:val="en-US"/>
        </w:rPr>
        <w:t>l</w:t>
      </w:r>
      <w:r>
        <w:rPr>
          <w:color w:val="000000" w:themeColor="text1"/>
          <w:sz w:val="20"/>
          <w:szCs w:val="20"/>
          <w:lang w:val="en-US"/>
        </w:rPr>
        <w:t xml:space="preserve"> Figure 2</w:t>
      </w:r>
      <w:r w:rsidR="009F48BD">
        <w:rPr>
          <w:color w:val="000000" w:themeColor="text1"/>
          <w:sz w:val="20"/>
          <w:szCs w:val="20"/>
          <w:lang w:val="en-US"/>
        </w:rPr>
        <w:t>4D</w:t>
      </w:r>
      <w:r w:rsidRPr="00A92FAF">
        <w:rPr>
          <w:color w:val="000000" w:themeColor="text1"/>
          <w:sz w:val="20"/>
          <w:szCs w:val="20"/>
          <w:lang w:val="en-US"/>
        </w:rPr>
        <w:t xml:space="preserve"> </w:t>
      </w:r>
    </w:p>
    <w:p w14:paraId="447305CA" w14:textId="77777777" w:rsidR="00976E05" w:rsidRDefault="00976E05" w:rsidP="00A05332">
      <w:pPr>
        <w:jc w:val="both"/>
        <w:rPr>
          <w:color w:val="000000" w:themeColor="text1"/>
          <w:sz w:val="20"/>
          <w:szCs w:val="20"/>
          <w:lang w:val="en-US"/>
        </w:rPr>
      </w:pPr>
    </w:p>
    <w:p w14:paraId="05C2B10D" w14:textId="4EA5A9E1" w:rsidR="005222A1" w:rsidRPr="00FC6492" w:rsidRDefault="005222A1" w:rsidP="00A05332">
      <w:pPr>
        <w:jc w:val="both"/>
        <w:rPr>
          <w:b/>
          <w:bCs/>
          <w:color w:val="000000" w:themeColor="text1"/>
          <w:sz w:val="20"/>
          <w:szCs w:val="20"/>
          <w:lang w:val="en-US"/>
        </w:rPr>
      </w:pPr>
      <w:r w:rsidRPr="00FC6492">
        <w:rPr>
          <w:b/>
          <w:bCs/>
          <w:color w:val="000000" w:themeColor="text1"/>
          <w:sz w:val="20"/>
          <w:szCs w:val="20"/>
          <w:lang w:val="en-US"/>
        </w:rPr>
        <w:t>PLASMIDS:</w:t>
      </w:r>
    </w:p>
    <w:p w14:paraId="4D333E5C" w14:textId="77777777" w:rsidR="005222A1" w:rsidRDefault="005222A1" w:rsidP="00A05332">
      <w:pPr>
        <w:jc w:val="both"/>
        <w:rPr>
          <w:color w:val="000000" w:themeColor="text1"/>
          <w:sz w:val="20"/>
          <w:szCs w:val="20"/>
          <w:lang w:val="en-US"/>
        </w:rPr>
      </w:pPr>
    </w:p>
    <w:p w14:paraId="1E9E227E" w14:textId="1AAD88D9" w:rsidR="005222A1" w:rsidRDefault="005222A1" w:rsidP="00A05332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The following plasmids generated in this study can be retrieved from </w:t>
      </w:r>
      <w:proofErr w:type="spellStart"/>
      <w:r>
        <w:rPr>
          <w:color w:val="000000" w:themeColor="text1"/>
          <w:sz w:val="20"/>
          <w:szCs w:val="20"/>
          <w:lang w:val="en-US"/>
        </w:rPr>
        <w:t>Addgene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under the following ID#:</w:t>
      </w:r>
    </w:p>
    <w:p w14:paraId="2725A1D7" w14:textId="193D81BD" w:rsidR="005222A1" w:rsidRDefault="005222A1" w:rsidP="005222A1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p35</w:t>
      </w:r>
      <w:proofErr w:type="gramStart"/>
      <w:r>
        <w:rPr>
          <w:color w:val="000000" w:themeColor="text1"/>
          <w:sz w:val="20"/>
          <w:szCs w:val="20"/>
          <w:lang w:val="en-US"/>
        </w:rPr>
        <w:t>S:FHA</w:t>
      </w:r>
      <w:proofErr w:type="gramEnd"/>
      <w:r>
        <w:rPr>
          <w:color w:val="000000" w:themeColor="text1"/>
          <w:sz w:val="20"/>
          <w:szCs w:val="20"/>
          <w:lang w:val="en-US"/>
        </w:rPr>
        <w:t>-AtAGO4_gDNA: #216838</w:t>
      </w:r>
    </w:p>
    <w:p w14:paraId="7684C4F8" w14:textId="67A6E827" w:rsidR="005222A1" w:rsidRDefault="005222A1" w:rsidP="005222A1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p35</w:t>
      </w:r>
      <w:proofErr w:type="gramStart"/>
      <w:r>
        <w:rPr>
          <w:color w:val="000000" w:themeColor="text1"/>
          <w:sz w:val="20"/>
          <w:szCs w:val="20"/>
          <w:lang w:val="en-US"/>
        </w:rPr>
        <w:t>S</w:t>
      </w:r>
      <w:r w:rsidR="00612B94">
        <w:rPr>
          <w:color w:val="000000" w:themeColor="text1"/>
          <w:sz w:val="20"/>
          <w:szCs w:val="20"/>
          <w:lang w:val="en-US"/>
        </w:rPr>
        <w:t>:</w:t>
      </w:r>
      <w:r>
        <w:rPr>
          <w:color w:val="000000" w:themeColor="text1"/>
          <w:sz w:val="20"/>
          <w:szCs w:val="20"/>
          <w:lang w:val="en-US"/>
        </w:rPr>
        <w:t>FHA</w:t>
      </w:r>
      <w:proofErr w:type="gramEnd"/>
      <w:r>
        <w:rPr>
          <w:color w:val="000000" w:themeColor="text1"/>
          <w:sz w:val="20"/>
          <w:szCs w:val="20"/>
          <w:lang w:val="en-US"/>
        </w:rPr>
        <w:t>-SpAGO4a_gDNA: #216841</w:t>
      </w:r>
    </w:p>
    <w:p w14:paraId="665A6CBF" w14:textId="246470F2" w:rsidR="009B376C" w:rsidRPr="009B376C" w:rsidRDefault="005222A1" w:rsidP="009B376C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p35</w:t>
      </w:r>
      <w:proofErr w:type="gramStart"/>
      <w:r>
        <w:rPr>
          <w:color w:val="000000" w:themeColor="text1"/>
          <w:sz w:val="20"/>
          <w:szCs w:val="20"/>
          <w:lang w:val="en-US"/>
        </w:rPr>
        <w:t>S:</w:t>
      </w:r>
      <w:r w:rsidR="00612B94">
        <w:rPr>
          <w:color w:val="000000" w:themeColor="text1"/>
          <w:sz w:val="20"/>
          <w:szCs w:val="20"/>
          <w:lang w:val="en-US"/>
        </w:rPr>
        <w:t>:</w:t>
      </w:r>
      <w:proofErr w:type="gramEnd"/>
      <w:r>
        <w:rPr>
          <w:color w:val="000000" w:themeColor="text1"/>
          <w:sz w:val="20"/>
          <w:szCs w:val="20"/>
          <w:lang w:val="en-US"/>
        </w:rPr>
        <w:t>FHA-SpAGO4a_cDNA: #216842</w:t>
      </w:r>
    </w:p>
    <w:p w14:paraId="354417F1" w14:textId="77777777" w:rsidR="005222A1" w:rsidRDefault="005222A1" w:rsidP="005222A1">
      <w:pPr>
        <w:jc w:val="both"/>
        <w:rPr>
          <w:color w:val="000000" w:themeColor="text1"/>
          <w:sz w:val="20"/>
          <w:szCs w:val="20"/>
          <w:lang w:val="en-US"/>
        </w:rPr>
      </w:pPr>
    </w:p>
    <w:p w14:paraId="2473460F" w14:textId="05EF2809" w:rsidR="005222A1" w:rsidRDefault="005222A1" w:rsidP="005222A1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The following plasmids used in this study were retrieved from </w:t>
      </w:r>
      <w:proofErr w:type="spellStart"/>
      <w:r>
        <w:rPr>
          <w:color w:val="000000" w:themeColor="text1"/>
          <w:sz w:val="20"/>
          <w:szCs w:val="20"/>
          <w:lang w:val="en-US"/>
        </w:rPr>
        <w:t>Addgene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under the following ID#:</w:t>
      </w:r>
    </w:p>
    <w:p w14:paraId="75536C50" w14:textId="09251EBA" w:rsidR="005222A1" w:rsidRDefault="005222A1" w:rsidP="005222A1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p35</w:t>
      </w:r>
      <w:proofErr w:type="gramStart"/>
      <w:r>
        <w:rPr>
          <w:color w:val="000000" w:themeColor="text1"/>
          <w:sz w:val="20"/>
          <w:szCs w:val="20"/>
          <w:lang w:val="en-US"/>
        </w:rPr>
        <w:t>S:</w:t>
      </w:r>
      <w:r w:rsidR="00612B94">
        <w:rPr>
          <w:color w:val="000000" w:themeColor="text1"/>
          <w:sz w:val="20"/>
          <w:szCs w:val="20"/>
          <w:lang w:val="en-US"/>
        </w:rPr>
        <w:t>RUBY</w:t>
      </w:r>
      <w:proofErr w:type="gramEnd"/>
      <w:r>
        <w:rPr>
          <w:color w:val="000000" w:themeColor="text1"/>
          <w:sz w:val="20"/>
          <w:szCs w:val="20"/>
          <w:lang w:val="en-US"/>
        </w:rPr>
        <w:t>: #</w:t>
      </w:r>
      <w:r w:rsidR="00612B94">
        <w:rPr>
          <w:color w:val="000000" w:themeColor="text1"/>
          <w:sz w:val="20"/>
          <w:szCs w:val="20"/>
          <w:lang w:val="en-US"/>
        </w:rPr>
        <w:t>160908</w:t>
      </w:r>
    </w:p>
    <w:p w14:paraId="3C8C2D3B" w14:textId="70187107" w:rsidR="00612B94" w:rsidRDefault="00612B94" w:rsidP="005222A1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proofErr w:type="spellStart"/>
      <w:proofErr w:type="gramStart"/>
      <w:r>
        <w:rPr>
          <w:color w:val="000000" w:themeColor="text1"/>
          <w:sz w:val="20"/>
          <w:szCs w:val="20"/>
          <w:lang w:val="en-US"/>
        </w:rPr>
        <w:t>pZmUbq:RUBY</w:t>
      </w:r>
      <w:proofErr w:type="spellEnd"/>
      <w:proofErr w:type="gramEnd"/>
      <w:r>
        <w:rPr>
          <w:color w:val="000000" w:themeColor="text1"/>
          <w:sz w:val="20"/>
          <w:szCs w:val="20"/>
          <w:lang w:val="en-US"/>
        </w:rPr>
        <w:t>: #160909</w:t>
      </w:r>
    </w:p>
    <w:p w14:paraId="3ECD6F22" w14:textId="43B03B4D" w:rsidR="009B376C" w:rsidRPr="009B376C" w:rsidRDefault="009B376C" w:rsidP="009B376C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p35</w:t>
      </w:r>
      <w:proofErr w:type="gramStart"/>
      <w:r>
        <w:rPr>
          <w:color w:val="000000" w:themeColor="text1"/>
          <w:sz w:val="20"/>
          <w:szCs w:val="20"/>
          <w:lang w:val="en-US"/>
        </w:rPr>
        <w:t>S:GFP</w:t>
      </w:r>
      <w:proofErr w:type="gramEnd"/>
      <w:r>
        <w:rPr>
          <w:color w:val="000000" w:themeColor="text1"/>
          <w:sz w:val="20"/>
          <w:szCs w:val="20"/>
          <w:lang w:val="en-US"/>
        </w:rPr>
        <w:t>-GUS: #167122</w:t>
      </w:r>
    </w:p>
    <w:p w14:paraId="0305E1D3" w14:textId="77777777" w:rsidR="000D7AC8" w:rsidRDefault="000D7AC8" w:rsidP="000D7AC8">
      <w:pPr>
        <w:jc w:val="both"/>
        <w:rPr>
          <w:color w:val="000000" w:themeColor="text1"/>
          <w:sz w:val="20"/>
          <w:szCs w:val="20"/>
          <w:lang w:val="en-US"/>
        </w:rPr>
      </w:pPr>
    </w:p>
    <w:p w14:paraId="5B633989" w14:textId="105E6472" w:rsidR="000D7AC8" w:rsidRPr="000D7AC8" w:rsidRDefault="000D7AC8" w:rsidP="000D7AC8">
      <w:pPr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The following plasmids were a gift from Dr. Marco </w:t>
      </w:r>
      <w:proofErr w:type="spellStart"/>
      <w:r>
        <w:rPr>
          <w:color w:val="000000" w:themeColor="text1"/>
          <w:sz w:val="20"/>
          <w:szCs w:val="20"/>
          <w:lang w:val="en-US"/>
        </w:rPr>
        <w:t>Incarbone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(</w:t>
      </w:r>
      <w:r w:rsidRPr="000D7AC8">
        <w:rPr>
          <w:color w:val="000000" w:themeColor="text1"/>
          <w:sz w:val="20"/>
          <w:szCs w:val="20"/>
          <w:lang w:val="en-US"/>
        </w:rPr>
        <w:t>Max Planck Institute of Molecular Plant Physiology, Potsdam Science Park, Potsdam 14476, Germany)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6706D605" w14:textId="6A50C573" w:rsidR="000D7AC8" w:rsidRDefault="000D7AC8" w:rsidP="005222A1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0"/>
          <w:szCs w:val="20"/>
          <w:lang w:val="en-US"/>
        </w:rPr>
      </w:pPr>
      <w:proofErr w:type="spellStart"/>
      <w:proofErr w:type="gramStart"/>
      <w:r>
        <w:rPr>
          <w:color w:val="000000" w:themeColor="text1"/>
          <w:sz w:val="20"/>
          <w:szCs w:val="20"/>
          <w:lang w:val="en-US"/>
        </w:rPr>
        <w:t>pAtUBQ:hpScarlet</w:t>
      </w:r>
      <w:proofErr w:type="spellEnd"/>
      <w:proofErr w:type="gramEnd"/>
    </w:p>
    <w:p w14:paraId="358AAF49" w14:textId="77777777" w:rsidR="005222A1" w:rsidRPr="005222A1" w:rsidRDefault="005222A1" w:rsidP="005222A1">
      <w:pPr>
        <w:jc w:val="both"/>
        <w:rPr>
          <w:color w:val="000000" w:themeColor="text1"/>
          <w:sz w:val="20"/>
          <w:szCs w:val="20"/>
          <w:lang w:val="en-US"/>
        </w:rPr>
      </w:pPr>
    </w:p>
    <w:sectPr w:rsidR="005222A1" w:rsidRPr="005222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B5502"/>
    <w:multiLevelType w:val="hybridMultilevel"/>
    <w:tmpl w:val="D26C393C"/>
    <w:lvl w:ilvl="0" w:tplc="FAB816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42DA2B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997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EC"/>
    <w:rsid w:val="000107F5"/>
    <w:rsid w:val="00044DDD"/>
    <w:rsid w:val="000B127F"/>
    <w:rsid w:val="000C0488"/>
    <w:rsid w:val="000C3998"/>
    <w:rsid w:val="000D7AC8"/>
    <w:rsid w:val="001231FB"/>
    <w:rsid w:val="001B7B50"/>
    <w:rsid w:val="001C5A03"/>
    <w:rsid w:val="001E2979"/>
    <w:rsid w:val="002416FB"/>
    <w:rsid w:val="002940B0"/>
    <w:rsid w:val="002B4799"/>
    <w:rsid w:val="002D1D8C"/>
    <w:rsid w:val="00304550"/>
    <w:rsid w:val="003A6370"/>
    <w:rsid w:val="003D3DCB"/>
    <w:rsid w:val="00424632"/>
    <w:rsid w:val="00443D76"/>
    <w:rsid w:val="004C1343"/>
    <w:rsid w:val="004E0D33"/>
    <w:rsid w:val="004F1E16"/>
    <w:rsid w:val="005213FA"/>
    <w:rsid w:val="005222A1"/>
    <w:rsid w:val="0057333A"/>
    <w:rsid w:val="0058486F"/>
    <w:rsid w:val="005922C3"/>
    <w:rsid w:val="00612B94"/>
    <w:rsid w:val="0062617A"/>
    <w:rsid w:val="006A7304"/>
    <w:rsid w:val="00710219"/>
    <w:rsid w:val="007E2E0F"/>
    <w:rsid w:val="008B3441"/>
    <w:rsid w:val="008F05FE"/>
    <w:rsid w:val="00903664"/>
    <w:rsid w:val="00931B4F"/>
    <w:rsid w:val="00976E05"/>
    <w:rsid w:val="009B376C"/>
    <w:rsid w:val="009C0ABD"/>
    <w:rsid w:val="009E38EC"/>
    <w:rsid w:val="009F48BD"/>
    <w:rsid w:val="009F5C52"/>
    <w:rsid w:val="00A05332"/>
    <w:rsid w:val="00A344D8"/>
    <w:rsid w:val="00A8358D"/>
    <w:rsid w:val="00A92FAF"/>
    <w:rsid w:val="00B17151"/>
    <w:rsid w:val="00B47D35"/>
    <w:rsid w:val="00B64E0B"/>
    <w:rsid w:val="00BA4B10"/>
    <w:rsid w:val="00C76D34"/>
    <w:rsid w:val="00CD07B7"/>
    <w:rsid w:val="00D02ECC"/>
    <w:rsid w:val="00D33FEC"/>
    <w:rsid w:val="00D4033E"/>
    <w:rsid w:val="00D56868"/>
    <w:rsid w:val="00D777EB"/>
    <w:rsid w:val="00DC5C95"/>
    <w:rsid w:val="00E453F8"/>
    <w:rsid w:val="00E62D66"/>
    <w:rsid w:val="00E72522"/>
    <w:rsid w:val="00EC2807"/>
    <w:rsid w:val="00ED5780"/>
    <w:rsid w:val="00FB6B1D"/>
    <w:rsid w:val="00FC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EFF6F8"/>
  <w15:chartTrackingRefBased/>
  <w15:docId w15:val="{FDBBBB5B-50C7-954D-85FB-BE4BBE13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FE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F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5C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5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enodo.org/records/14037413" TargetMode="External"/><Relationship Id="rId5" Type="http://schemas.openxmlformats.org/officeDocument/2006/relationships/hyperlink" Target="http://www.zenod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Mari-Ordonez,Arturo</dc:creator>
  <cp:keywords/>
  <dc:description/>
  <cp:lastModifiedBy>Mari-Ordonez,Arturo</cp:lastModifiedBy>
  <cp:revision>31</cp:revision>
  <dcterms:created xsi:type="dcterms:W3CDTF">2023-09-25T14:03:00Z</dcterms:created>
  <dcterms:modified xsi:type="dcterms:W3CDTF">2025-01-26T13:42:00Z</dcterms:modified>
</cp:coreProperties>
</file>